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189" w:rsidRPr="00314587" w:rsidRDefault="003E36FA" w:rsidP="00EE75CE">
      <w:pPr>
        <w:spacing w:after="0" w:line="240" w:lineRule="auto"/>
        <w:jc w:val="center"/>
        <w:rPr>
          <w:rFonts w:ascii="Times New Roman" w:hAnsi="Times New Roman" w:cs="Times New Roman"/>
          <w:b/>
          <w:i/>
          <w:color w:val="0D0D0D" w:themeColor="text1" w:themeTint="F2"/>
          <w:sz w:val="24"/>
          <w:szCs w:val="24"/>
          <w:lang w:val="en-US"/>
        </w:rPr>
      </w:pPr>
      <w:r w:rsidRPr="00314587">
        <w:rPr>
          <w:rFonts w:ascii="Times New Roman" w:hAnsi="Times New Roman" w:cs="Times New Roman"/>
          <w:b/>
          <w:color w:val="0D0D0D" w:themeColor="text1" w:themeTint="F2"/>
          <w:sz w:val="24"/>
          <w:szCs w:val="24"/>
          <w:lang w:val="en-US"/>
        </w:rPr>
        <w:t xml:space="preserve"> ANALISIS MATERI DALAM BUKU AJAR BAHASA  INDONESIA  KELAS V SD MELALUI </w:t>
      </w:r>
      <w:r w:rsidRPr="00314587">
        <w:rPr>
          <w:rFonts w:ascii="Times New Roman" w:hAnsi="Times New Roman" w:cs="Times New Roman"/>
          <w:b/>
          <w:i/>
          <w:color w:val="0D0D0D" w:themeColor="text1" w:themeTint="F2"/>
          <w:sz w:val="24"/>
          <w:szCs w:val="24"/>
          <w:lang w:val="en-US"/>
        </w:rPr>
        <w:t>WHOLE LANGUAGE</w:t>
      </w:r>
    </w:p>
    <w:p w:rsidR="006935A9" w:rsidRPr="00314587" w:rsidRDefault="006935A9" w:rsidP="00EE75CE">
      <w:pPr>
        <w:pStyle w:val="ListParagraph"/>
        <w:spacing w:after="0" w:line="240" w:lineRule="auto"/>
        <w:ind w:left="0"/>
        <w:jc w:val="center"/>
        <w:rPr>
          <w:rFonts w:ascii="Times New Roman" w:hAnsi="Times New Roman" w:cs="Times New Roman"/>
          <w:color w:val="0D0D0D" w:themeColor="text1" w:themeTint="F2"/>
          <w:sz w:val="24"/>
          <w:szCs w:val="24"/>
          <w:lang w:val="en-US"/>
        </w:rPr>
      </w:pPr>
    </w:p>
    <w:p w:rsidR="003F2460" w:rsidRPr="00314587" w:rsidRDefault="003F2460" w:rsidP="00EE75CE">
      <w:pPr>
        <w:pStyle w:val="ListParagraph"/>
        <w:spacing w:after="0" w:line="240" w:lineRule="auto"/>
        <w:ind w:left="0"/>
        <w:jc w:val="center"/>
        <w:rPr>
          <w:rFonts w:ascii="Times New Roman" w:hAnsi="Times New Roman" w:cs="Times New Roman"/>
          <w:color w:val="0D0D0D" w:themeColor="text1" w:themeTint="F2"/>
          <w:sz w:val="24"/>
          <w:szCs w:val="24"/>
          <w:lang w:val="en-US"/>
        </w:rPr>
      </w:pPr>
    </w:p>
    <w:p w:rsidR="005318B1" w:rsidRPr="00314587" w:rsidRDefault="001F0189" w:rsidP="00EE75CE">
      <w:pPr>
        <w:pStyle w:val="ListParagraph"/>
        <w:spacing w:after="0" w:line="240" w:lineRule="auto"/>
        <w:ind w:left="0"/>
        <w:jc w:val="center"/>
        <w:rPr>
          <w:rFonts w:ascii="Times New Roman" w:hAnsi="Times New Roman" w:cs="Times New Roman"/>
          <w:color w:val="0D0D0D" w:themeColor="text1" w:themeTint="F2"/>
          <w:sz w:val="24"/>
          <w:szCs w:val="24"/>
          <w:lang w:val="en-US"/>
        </w:rPr>
      </w:pPr>
      <w:r w:rsidRPr="00314587">
        <w:rPr>
          <w:rFonts w:ascii="Times New Roman" w:hAnsi="Times New Roman" w:cs="Times New Roman"/>
          <w:b/>
          <w:i/>
          <w:color w:val="0D0D0D" w:themeColor="text1" w:themeTint="F2"/>
          <w:sz w:val="24"/>
          <w:szCs w:val="24"/>
        </w:rPr>
        <w:t>Defina</w:t>
      </w:r>
      <w:r w:rsidR="00582959" w:rsidRPr="00314587">
        <w:rPr>
          <w:rStyle w:val="FootnoteReference"/>
          <w:rFonts w:ascii="Times New Roman" w:hAnsi="Times New Roman" w:cs="Times New Roman"/>
          <w:b/>
          <w:i/>
          <w:color w:val="0D0D0D" w:themeColor="text1" w:themeTint="F2"/>
          <w:sz w:val="24"/>
          <w:szCs w:val="24"/>
        </w:rPr>
        <w:footnoteReference w:id="2"/>
      </w:r>
      <w:r w:rsidR="00373FE7" w:rsidRPr="00314587">
        <w:rPr>
          <w:rFonts w:ascii="Times New Roman" w:hAnsi="Times New Roman" w:cs="Times New Roman"/>
          <w:color w:val="0D0D0D" w:themeColor="text1" w:themeTint="F2"/>
          <w:sz w:val="24"/>
          <w:szCs w:val="24"/>
          <w:lang w:val="en-US"/>
        </w:rPr>
        <w:t xml:space="preserve"> </w:t>
      </w:r>
    </w:p>
    <w:p w:rsidR="001605AD" w:rsidRPr="00314587" w:rsidRDefault="001605AD" w:rsidP="00EE75CE">
      <w:pPr>
        <w:pStyle w:val="ListParagraph"/>
        <w:spacing w:after="0" w:line="240" w:lineRule="auto"/>
        <w:ind w:left="0"/>
        <w:jc w:val="center"/>
        <w:rPr>
          <w:rFonts w:ascii="Times New Roman" w:hAnsi="Times New Roman" w:cs="Times New Roman"/>
          <w:color w:val="0D0D0D" w:themeColor="text1" w:themeTint="F2"/>
          <w:sz w:val="24"/>
          <w:szCs w:val="24"/>
          <w:lang w:val="en-US"/>
        </w:rPr>
      </w:pPr>
    </w:p>
    <w:p w:rsidR="001605AD" w:rsidRPr="00314587" w:rsidRDefault="001605AD" w:rsidP="00EE75CE">
      <w:pPr>
        <w:pStyle w:val="ListParagraph"/>
        <w:spacing w:after="0" w:line="240" w:lineRule="auto"/>
        <w:ind w:left="0"/>
        <w:jc w:val="center"/>
        <w:rPr>
          <w:rFonts w:ascii="Times New Roman" w:hAnsi="Times New Roman" w:cs="Times New Roman"/>
          <w:color w:val="0D0D0D" w:themeColor="text1" w:themeTint="F2"/>
          <w:sz w:val="24"/>
          <w:szCs w:val="24"/>
          <w:lang w:val="en-US"/>
        </w:rPr>
      </w:pPr>
    </w:p>
    <w:p w:rsidR="00EF21B4" w:rsidRPr="00314587" w:rsidRDefault="005318B1" w:rsidP="00B60990">
      <w:pPr>
        <w:pStyle w:val="ListParagraph"/>
        <w:spacing w:after="0" w:line="240" w:lineRule="auto"/>
        <w:ind w:left="540" w:right="373"/>
        <w:jc w:val="both"/>
        <w:rPr>
          <w:rFonts w:ascii="Times New Roman" w:hAnsi="Times New Roman" w:cs="Times New Roman"/>
          <w:sz w:val="24"/>
          <w:szCs w:val="24"/>
          <w:lang w:val="en-US"/>
        </w:rPr>
      </w:pPr>
      <w:r w:rsidRPr="00314587">
        <w:rPr>
          <w:rFonts w:ascii="Times New Roman" w:hAnsi="Times New Roman" w:cs="Times New Roman"/>
          <w:b/>
          <w:i/>
          <w:color w:val="0D0D0D" w:themeColor="text1" w:themeTint="F2"/>
          <w:sz w:val="24"/>
          <w:szCs w:val="24"/>
          <w:lang w:val="en-US"/>
        </w:rPr>
        <w:t>Abstrak</w:t>
      </w:r>
      <w:r w:rsidR="00373FE7" w:rsidRPr="00314587">
        <w:rPr>
          <w:rFonts w:ascii="Times New Roman" w:hAnsi="Times New Roman" w:cs="Times New Roman"/>
          <w:b/>
          <w:i/>
          <w:color w:val="0D0D0D" w:themeColor="text1" w:themeTint="F2"/>
          <w:sz w:val="24"/>
          <w:szCs w:val="24"/>
          <w:lang w:val="en-US"/>
        </w:rPr>
        <w:t xml:space="preserve">. </w:t>
      </w:r>
      <w:r w:rsidR="00A01FD7" w:rsidRPr="00314587">
        <w:rPr>
          <w:rFonts w:ascii="Times New Roman" w:hAnsi="Times New Roman" w:cs="Times New Roman"/>
          <w:sz w:val="24"/>
          <w:szCs w:val="24"/>
          <w:lang w:val="en-US"/>
        </w:rPr>
        <w:t xml:space="preserve">The aims  of the paper is to  describe: 1) Indonesian teaching materials for the fifth grade of elementary students by using whole language approach, 2) </w:t>
      </w:r>
      <w:r w:rsidR="00C95686" w:rsidRPr="00314587">
        <w:rPr>
          <w:rFonts w:ascii="Times New Roman" w:hAnsi="Times New Roman" w:cs="Times New Roman"/>
          <w:sz w:val="24"/>
          <w:szCs w:val="24"/>
          <w:lang w:val="en-US"/>
        </w:rPr>
        <w:t>Indonesion teaching material which is integr</w:t>
      </w:r>
      <w:r w:rsidR="00EF21B4" w:rsidRPr="00314587">
        <w:rPr>
          <w:rFonts w:ascii="Times New Roman" w:hAnsi="Times New Roman" w:cs="Times New Roman"/>
          <w:sz w:val="24"/>
          <w:szCs w:val="24"/>
          <w:lang w:val="en-US"/>
        </w:rPr>
        <w:t>ated  with other subjects. The</w:t>
      </w:r>
      <w:r w:rsidR="00C95686" w:rsidRPr="00314587">
        <w:rPr>
          <w:rFonts w:ascii="Times New Roman" w:hAnsi="Times New Roman" w:cs="Times New Roman"/>
          <w:sz w:val="24"/>
          <w:szCs w:val="24"/>
          <w:lang w:val="en-US"/>
        </w:rPr>
        <w:t xml:space="preserve"> method of the research is descriptive analysis. The object of the research is Indonesian language textbooks for the fifth grade students of Elementary school students, entitled “</w:t>
      </w:r>
      <w:r w:rsidR="00C95686" w:rsidRPr="00314587">
        <w:rPr>
          <w:rFonts w:ascii="Times New Roman" w:hAnsi="Times New Roman" w:cs="Times New Roman"/>
          <w:i/>
          <w:sz w:val="24"/>
          <w:szCs w:val="24"/>
          <w:lang w:val="en-US"/>
        </w:rPr>
        <w:t xml:space="preserve">Bahasa Indonesia”, </w:t>
      </w:r>
      <w:r w:rsidR="00C95686" w:rsidRPr="00314587">
        <w:rPr>
          <w:rFonts w:ascii="Times New Roman" w:hAnsi="Times New Roman" w:cs="Times New Roman"/>
          <w:sz w:val="24"/>
          <w:szCs w:val="24"/>
          <w:lang w:val="en-US"/>
        </w:rPr>
        <w:t>published by Yudisthira, 2010.</w:t>
      </w:r>
      <w:r w:rsidR="00374D9A" w:rsidRPr="00314587">
        <w:rPr>
          <w:rFonts w:ascii="Times New Roman" w:hAnsi="Times New Roman" w:cs="Times New Roman"/>
          <w:sz w:val="24"/>
          <w:szCs w:val="24"/>
          <w:lang w:val="en-US"/>
        </w:rPr>
        <w:t xml:space="preserve"> The data are collected from Indonesian language textbooks for the fifth grade students of elementary school (Sekolah Dasar) at the first semester. The result of the research showed that 1) there is an integration of four skills in the textbook, 2) there is an integration of the four skills in the textbook, the integration in the topic and also concept of Indonesian language teaching for the fifth grade of elementary schsool students. </w:t>
      </w:r>
    </w:p>
    <w:p w:rsidR="00EF21B4" w:rsidRPr="00314587" w:rsidRDefault="00EF21B4" w:rsidP="00EE75CE">
      <w:pPr>
        <w:spacing w:line="240" w:lineRule="auto"/>
        <w:contextualSpacing/>
        <w:jc w:val="both"/>
        <w:rPr>
          <w:rFonts w:ascii="Times New Roman" w:hAnsi="Times New Roman" w:cs="Times New Roman"/>
          <w:sz w:val="24"/>
          <w:szCs w:val="24"/>
          <w:lang w:val="en-US"/>
        </w:rPr>
      </w:pPr>
    </w:p>
    <w:p w:rsidR="00A7221C" w:rsidRPr="00314587" w:rsidRDefault="00530A7F" w:rsidP="00EE75CE">
      <w:pPr>
        <w:spacing w:line="240" w:lineRule="auto"/>
        <w:contextualSpacing/>
        <w:jc w:val="both"/>
        <w:rPr>
          <w:rFonts w:ascii="Times New Roman" w:hAnsi="Times New Roman" w:cs="Times New Roman"/>
          <w:sz w:val="24"/>
          <w:szCs w:val="24"/>
          <w:lang w:val="en-US"/>
        </w:rPr>
      </w:pPr>
      <w:r w:rsidRPr="00314587">
        <w:rPr>
          <w:rFonts w:ascii="Times New Roman" w:hAnsi="Times New Roman" w:cs="Times New Roman"/>
          <w:b/>
          <w:sz w:val="24"/>
          <w:szCs w:val="24"/>
          <w:lang w:val="en-US"/>
        </w:rPr>
        <w:t xml:space="preserve">     </w:t>
      </w:r>
      <w:r w:rsidR="00A7221C" w:rsidRPr="00314587">
        <w:rPr>
          <w:rFonts w:ascii="Times New Roman" w:hAnsi="Times New Roman" w:cs="Times New Roman"/>
          <w:b/>
          <w:sz w:val="24"/>
          <w:szCs w:val="24"/>
          <w:lang w:val="en-US"/>
        </w:rPr>
        <w:t xml:space="preserve">  </w:t>
      </w:r>
      <w:r w:rsidRPr="00314587">
        <w:rPr>
          <w:rFonts w:ascii="Times New Roman" w:hAnsi="Times New Roman" w:cs="Times New Roman"/>
          <w:b/>
          <w:sz w:val="24"/>
          <w:szCs w:val="24"/>
          <w:lang w:val="en-US"/>
        </w:rPr>
        <w:t xml:space="preserve"> </w:t>
      </w:r>
      <w:r w:rsidR="00EF21B4" w:rsidRPr="00314587">
        <w:rPr>
          <w:rFonts w:ascii="Times New Roman" w:hAnsi="Times New Roman" w:cs="Times New Roman"/>
          <w:b/>
          <w:i/>
          <w:sz w:val="24"/>
          <w:szCs w:val="24"/>
          <w:lang w:val="en-US"/>
        </w:rPr>
        <w:t>Key word</w:t>
      </w:r>
      <w:r w:rsidR="00BD62D6" w:rsidRPr="00314587">
        <w:rPr>
          <w:rFonts w:ascii="Times New Roman" w:hAnsi="Times New Roman" w:cs="Times New Roman"/>
          <w:b/>
          <w:i/>
          <w:sz w:val="24"/>
          <w:szCs w:val="24"/>
          <w:lang w:val="en-US"/>
        </w:rPr>
        <w:t>s</w:t>
      </w:r>
      <w:r w:rsidR="00EF21B4" w:rsidRPr="00314587">
        <w:rPr>
          <w:rFonts w:ascii="Times New Roman" w:hAnsi="Times New Roman" w:cs="Times New Roman"/>
          <w:sz w:val="24"/>
          <w:szCs w:val="24"/>
          <w:lang w:val="en-US"/>
        </w:rPr>
        <w:t xml:space="preserve">: Indonesian language, whole language method, </w:t>
      </w:r>
    </w:p>
    <w:p w:rsidR="00A01FD7" w:rsidRPr="00314587" w:rsidRDefault="00A7221C" w:rsidP="00EE75CE">
      <w:pPr>
        <w:spacing w:line="240" w:lineRule="auto"/>
        <w:contextualSpacing/>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 xml:space="preserve">                            T</w:t>
      </w:r>
      <w:r w:rsidR="00EF21B4" w:rsidRPr="00314587">
        <w:rPr>
          <w:rFonts w:ascii="Times New Roman" w:hAnsi="Times New Roman" w:cs="Times New Roman"/>
          <w:sz w:val="24"/>
          <w:szCs w:val="24"/>
          <w:lang w:val="en-US"/>
        </w:rPr>
        <w:t>eaching</w:t>
      </w:r>
      <w:r w:rsidRPr="00314587">
        <w:rPr>
          <w:rFonts w:ascii="Times New Roman" w:hAnsi="Times New Roman" w:cs="Times New Roman"/>
          <w:sz w:val="24"/>
          <w:szCs w:val="24"/>
          <w:lang w:val="en-US"/>
        </w:rPr>
        <w:t xml:space="preserve"> </w:t>
      </w:r>
      <w:r w:rsidR="00EF21B4" w:rsidRPr="00314587">
        <w:rPr>
          <w:rFonts w:ascii="Times New Roman" w:hAnsi="Times New Roman" w:cs="Times New Roman"/>
          <w:sz w:val="24"/>
          <w:szCs w:val="24"/>
          <w:lang w:val="en-US"/>
        </w:rPr>
        <w:t>material</w:t>
      </w:r>
    </w:p>
    <w:p w:rsidR="001F0189" w:rsidRPr="00314587" w:rsidRDefault="001F0189" w:rsidP="00EE75CE">
      <w:pPr>
        <w:pStyle w:val="ListParagraph"/>
        <w:spacing w:after="0" w:line="240" w:lineRule="auto"/>
        <w:ind w:left="0" w:firstLine="720"/>
        <w:jc w:val="both"/>
        <w:rPr>
          <w:rFonts w:ascii="Times New Roman" w:hAnsi="Times New Roman" w:cs="Times New Roman"/>
          <w:sz w:val="24"/>
          <w:szCs w:val="24"/>
        </w:rPr>
      </w:pPr>
      <w:r w:rsidRPr="00314587">
        <w:rPr>
          <w:rFonts w:ascii="Times New Roman" w:hAnsi="Times New Roman" w:cs="Times New Roman"/>
          <w:sz w:val="24"/>
          <w:szCs w:val="24"/>
        </w:rPr>
        <w:t>Sebagai seorang pendidik, kita telah belajar berbagai macam metode mengajar</w:t>
      </w:r>
      <w:r w:rsidRPr="00314587">
        <w:rPr>
          <w:rFonts w:ascii="Times New Roman" w:hAnsi="Times New Roman" w:cs="Times New Roman"/>
          <w:sz w:val="24"/>
          <w:szCs w:val="24"/>
          <w:lang w:val="en-US"/>
        </w:rPr>
        <w:t xml:space="preserve"> dan menggunakan buku ajar</w:t>
      </w:r>
      <w:r w:rsidRPr="00314587">
        <w:rPr>
          <w:rFonts w:ascii="Times New Roman" w:hAnsi="Times New Roman" w:cs="Times New Roman"/>
          <w:sz w:val="24"/>
          <w:szCs w:val="24"/>
        </w:rPr>
        <w:t xml:space="preserve">. Begitu pun sebagai pendidik  </w:t>
      </w:r>
      <w:r w:rsidRPr="00314587">
        <w:rPr>
          <w:rFonts w:ascii="Times New Roman" w:hAnsi="Times New Roman" w:cs="Times New Roman"/>
          <w:sz w:val="24"/>
          <w:szCs w:val="24"/>
          <w:lang w:val="en-US"/>
        </w:rPr>
        <w:t>(</w:t>
      </w:r>
      <w:r w:rsidRPr="00314587">
        <w:rPr>
          <w:rFonts w:ascii="Times New Roman" w:hAnsi="Times New Roman" w:cs="Times New Roman"/>
          <w:sz w:val="24"/>
          <w:szCs w:val="24"/>
        </w:rPr>
        <w:t>guru/dosen</w:t>
      </w:r>
      <w:r w:rsidRPr="00314587">
        <w:rPr>
          <w:rFonts w:ascii="Times New Roman" w:hAnsi="Times New Roman" w:cs="Times New Roman"/>
          <w:sz w:val="24"/>
          <w:szCs w:val="24"/>
          <w:lang w:val="en-US"/>
        </w:rPr>
        <w:t>)</w:t>
      </w:r>
      <w:r w:rsidRPr="00314587">
        <w:rPr>
          <w:rFonts w:ascii="Times New Roman" w:hAnsi="Times New Roman" w:cs="Times New Roman"/>
          <w:sz w:val="24"/>
          <w:szCs w:val="24"/>
        </w:rPr>
        <w:t xml:space="preserve"> bahasa</w:t>
      </w:r>
      <w:r w:rsidRPr="00314587">
        <w:rPr>
          <w:rFonts w:ascii="Times New Roman" w:hAnsi="Times New Roman" w:cs="Times New Roman"/>
          <w:sz w:val="24"/>
          <w:szCs w:val="24"/>
          <w:lang w:val="en-US"/>
        </w:rPr>
        <w:t xml:space="preserve"> Indonesia</w:t>
      </w:r>
      <w:r w:rsidRPr="00314587">
        <w:rPr>
          <w:rFonts w:ascii="Times New Roman" w:hAnsi="Times New Roman" w:cs="Times New Roman"/>
          <w:sz w:val="24"/>
          <w:szCs w:val="24"/>
        </w:rPr>
        <w:t xml:space="preserve">, tentu kita sudah belajar metode </w:t>
      </w:r>
      <w:r w:rsidRPr="00314587">
        <w:rPr>
          <w:rFonts w:ascii="Times New Roman" w:hAnsi="Times New Roman" w:cs="Times New Roman"/>
          <w:sz w:val="24"/>
          <w:szCs w:val="24"/>
          <w:lang w:val="en-US"/>
        </w:rPr>
        <w:t>pembel</w:t>
      </w:r>
      <w:r w:rsidRPr="00314587">
        <w:rPr>
          <w:rFonts w:ascii="Times New Roman" w:hAnsi="Times New Roman" w:cs="Times New Roman"/>
          <w:sz w:val="24"/>
          <w:szCs w:val="24"/>
        </w:rPr>
        <w:t>ajaran bahasa</w:t>
      </w:r>
      <w:r w:rsidRPr="00314587">
        <w:rPr>
          <w:rFonts w:ascii="Times New Roman" w:hAnsi="Times New Roman" w:cs="Times New Roman"/>
          <w:sz w:val="24"/>
          <w:szCs w:val="24"/>
          <w:lang w:val="en-US"/>
        </w:rPr>
        <w:t xml:space="preserve"> dan menggunakan buku ajar</w:t>
      </w:r>
      <w:r w:rsidRPr="00314587">
        <w:rPr>
          <w:rFonts w:ascii="Times New Roman" w:hAnsi="Times New Roman" w:cs="Times New Roman"/>
          <w:sz w:val="24"/>
          <w:szCs w:val="24"/>
        </w:rPr>
        <w:t xml:space="preserve">. Metode mengajar yang dipelajari oleh seorang pendidik </w:t>
      </w:r>
      <w:r w:rsidRPr="00314587">
        <w:rPr>
          <w:rFonts w:ascii="Times New Roman" w:hAnsi="Times New Roman" w:cs="Times New Roman"/>
          <w:sz w:val="24"/>
          <w:szCs w:val="24"/>
          <w:lang w:val="en-US"/>
        </w:rPr>
        <w:t xml:space="preserve">dan buku ajar yang dipilih </w:t>
      </w:r>
      <w:r w:rsidRPr="00314587">
        <w:rPr>
          <w:rFonts w:ascii="Times New Roman" w:hAnsi="Times New Roman" w:cs="Times New Roman"/>
          <w:sz w:val="24"/>
          <w:szCs w:val="24"/>
        </w:rPr>
        <w:t xml:space="preserve">akan diterapkannya saat mengajar. </w:t>
      </w:r>
    </w:p>
    <w:p w:rsidR="001F0189" w:rsidRPr="00314587" w:rsidRDefault="001F0189" w:rsidP="00EE75CE">
      <w:pPr>
        <w:pStyle w:val="ListParagraph"/>
        <w:spacing w:after="0" w:line="240" w:lineRule="auto"/>
        <w:ind w:left="0" w:firstLine="720"/>
        <w:jc w:val="both"/>
        <w:rPr>
          <w:rFonts w:ascii="Times New Roman" w:hAnsi="Times New Roman" w:cs="Times New Roman"/>
          <w:sz w:val="24"/>
          <w:szCs w:val="24"/>
        </w:rPr>
      </w:pPr>
      <w:r w:rsidRPr="00314587">
        <w:rPr>
          <w:rFonts w:ascii="Times New Roman" w:hAnsi="Times New Roman" w:cs="Times New Roman"/>
          <w:sz w:val="24"/>
          <w:szCs w:val="24"/>
        </w:rPr>
        <w:t>Tidak ada metode yang baik dan tidak ada pula metode yang buruk.</w:t>
      </w:r>
      <w:r w:rsidRPr="00314587">
        <w:rPr>
          <w:rFonts w:ascii="Times New Roman" w:hAnsi="Times New Roman" w:cs="Times New Roman"/>
          <w:sz w:val="24"/>
          <w:szCs w:val="24"/>
          <w:lang w:val="en-US"/>
        </w:rPr>
        <w:t xml:space="preserve"> Begitu pun dengan buku ajar, tidak ada buku ajar yang baik dan tidak ada yang buruk.</w:t>
      </w:r>
      <w:r w:rsidRPr="00314587">
        <w:rPr>
          <w:rFonts w:ascii="Times New Roman" w:hAnsi="Times New Roman" w:cs="Times New Roman"/>
          <w:sz w:val="24"/>
          <w:szCs w:val="24"/>
        </w:rPr>
        <w:t xml:space="preserve"> Setiap metode mengajar memiliki kelebihan dan kelemahan</w:t>
      </w:r>
      <w:r w:rsidRPr="00314587">
        <w:rPr>
          <w:rFonts w:ascii="Times New Roman" w:hAnsi="Times New Roman" w:cs="Times New Roman"/>
          <w:sz w:val="24"/>
          <w:szCs w:val="24"/>
          <w:lang w:val="en-US"/>
        </w:rPr>
        <w:t xml:space="preserve"> dan setiap buku ajar juga memili</w:t>
      </w:r>
      <w:r w:rsidR="00901DEB" w:rsidRPr="00314587">
        <w:rPr>
          <w:rFonts w:ascii="Times New Roman" w:hAnsi="Times New Roman" w:cs="Times New Roman"/>
          <w:sz w:val="24"/>
          <w:szCs w:val="24"/>
          <w:lang w:val="en-US"/>
        </w:rPr>
        <w:t>ki</w:t>
      </w:r>
      <w:r w:rsidRPr="00314587">
        <w:rPr>
          <w:rFonts w:ascii="Times New Roman" w:hAnsi="Times New Roman" w:cs="Times New Roman"/>
          <w:sz w:val="24"/>
          <w:szCs w:val="24"/>
          <w:lang w:val="en-US"/>
        </w:rPr>
        <w:t xml:space="preserve"> kekurangan</w:t>
      </w:r>
      <w:r w:rsidRPr="00314587">
        <w:rPr>
          <w:rFonts w:ascii="Times New Roman" w:hAnsi="Times New Roman" w:cs="Times New Roman"/>
          <w:sz w:val="24"/>
          <w:szCs w:val="24"/>
        </w:rPr>
        <w:t>. Metode-metode tersebut dapat digunakan dalam tujuan tertentu dan situasi tertentu</w:t>
      </w:r>
      <w:r w:rsidRPr="00314587">
        <w:rPr>
          <w:rFonts w:ascii="Times New Roman" w:hAnsi="Times New Roman" w:cs="Times New Roman"/>
          <w:sz w:val="24"/>
          <w:szCs w:val="24"/>
          <w:lang w:val="en-US"/>
        </w:rPr>
        <w:t xml:space="preserve"> dan didukung oleh buku ajar</w:t>
      </w:r>
      <w:r w:rsidRPr="00314587">
        <w:rPr>
          <w:rFonts w:ascii="Times New Roman" w:hAnsi="Times New Roman" w:cs="Times New Roman"/>
          <w:sz w:val="24"/>
          <w:szCs w:val="24"/>
        </w:rPr>
        <w:t>. Untuk itu, dalam memilih metode yang tepat</w:t>
      </w:r>
      <w:r w:rsidRPr="00314587">
        <w:rPr>
          <w:rFonts w:ascii="Times New Roman" w:hAnsi="Times New Roman" w:cs="Times New Roman"/>
          <w:sz w:val="24"/>
          <w:szCs w:val="24"/>
          <w:lang w:val="en-US"/>
        </w:rPr>
        <w:t xml:space="preserve"> dan buku ajar</w:t>
      </w:r>
      <w:r w:rsidRPr="00314587">
        <w:rPr>
          <w:rFonts w:ascii="Times New Roman" w:hAnsi="Times New Roman" w:cs="Times New Roman"/>
          <w:sz w:val="24"/>
          <w:szCs w:val="24"/>
        </w:rPr>
        <w:t xml:space="preserve">, tentu sangat dibutuhkan kepiawaian seorang pendidik. </w:t>
      </w:r>
    </w:p>
    <w:p w:rsidR="001F0189" w:rsidRPr="00314587" w:rsidRDefault="001F0189" w:rsidP="00EE75CE">
      <w:pPr>
        <w:pStyle w:val="ListParagraph"/>
        <w:spacing w:after="0" w:line="240" w:lineRule="auto"/>
        <w:ind w:left="0"/>
        <w:jc w:val="both"/>
        <w:rPr>
          <w:rFonts w:ascii="Times New Roman" w:hAnsi="Times New Roman" w:cs="Times New Roman"/>
          <w:sz w:val="24"/>
          <w:szCs w:val="24"/>
          <w:lang w:val="en-US"/>
        </w:rPr>
      </w:pPr>
      <w:r w:rsidRPr="00314587">
        <w:rPr>
          <w:rFonts w:ascii="Times New Roman" w:hAnsi="Times New Roman" w:cs="Times New Roman"/>
          <w:sz w:val="24"/>
          <w:szCs w:val="24"/>
        </w:rPr>
        <w:tab/>
        <w:t xml:space="preserve">Seperti yang telah diketahui, ditemukannya sebuah metode tidak terlepas dari adanya kritikan atas kelemahan metode yang sudah ada. </w:t>
      </w:r>
      <w:r w:rsidRPr="00314587">
        <w:rPr>
          <w:rStyle w:val="hps"/>
          <w:rFonts w:ascii="Times New Roman" w:hAnsi="Times New Roman" w:cs="Times New Roman"/>
          <w:i/>
          <w:sz w:val="24"/>
          <w:szCs w:val="24"/>
        </w:rPr>
        <w:t>Grammar</w:t>
      </w:r>
      <w:r w:rsidRPr="00314587">
        <w:rPr>
          <w:rFonts w:ascii="Times New Roman" w:hAnsi="Times New Roman" w:cs="Times New Roman"/>
          <w:i/>
          <w:sz w:val="24"/>
          <w:szCs w:val="24"/>
        </w:rPr>
        <w:t>-translation</w:t>
      </w:r>
      <w:r w:rsidRPr="00314587">
        <w:rPr>
          <w:rStyle w:val="hps"/>
          <w:rFonts w:ascii="Times New Roman" w:hAnsi="Times New Roman" w:cs="Times New Roman"/>
          <w:i/>
          <w:sz w:val="24"/>
          <w:szCs w:val="24"/>
        </w:rPr>
        <w:t xml:space="preserve"> method</w:t>
      </w:r>
      <w:r w:rsidRPr="00314587">
        <w:rPr>
          <w:rFonts w:ascii="Times New Roman" w:hAnsi="Times New Roman" w:cs="Times New Roman"/>
          <w:sz w:val="24"/>
          <w:szCs w:val="24"/>
        </w:rPr>
        <w:t>, misalnya, dikritik karena memiliki kelemah</w:t>
      </w:r>
      <w:r w:rsidR="00F60F73" w:rsidRPr="00314587">
        <w:rPr>
          <w:rFonts w:ascii="Times New Roman" w:hAnsi="Times New Roman" w:cs="Times New Roman"/>
          <w:sz w:val="24"/>
          <w:szCs w:val="24"/>
          <w:lang w:val="en-US"/>
        </w:rPr>
        <w:t>an</w:t>
      </w:r>
      <w:r w:rsidRPr="00314587">
        <w:rPr>
          <w:rFonts w:ascii="Times New Roman" w:hAnsi="Times New Roman" w:cs="Times New Roman"/>
          <w:sz w:val="24"/>
          <w:szCs w:val="24"/>
        </w:rPr>
        <w:t xml:space="preserve"> lalu dikembangkan metode baru, yakni</w:t>
      </w:r>
      <w:r w:rsidRPr="00314587">
        <w:rPr>
          <w:rStyle w:val="hps"/>
          <w:rFonts w:ascii="Times New Roman" w:hAnsi="Times New Roman" w:cs="Times New Roman"/>
          <w:i/>
          <w:sz w:val="24"/>
          <w:szCs w:val="24"/>
        </w:rPr>
        <w:t xml:space="preserve"> direct method</w:t>
      </w:r>
      <w:r w:rsidRPr="00314587">
        <w:rPr>
          <w:rFonts w:ascii="Times New Roman" w:hAnsi="Times New Roman" w:cs="Times New Roman"/>
          <w:sz w:val="24"/>
          <w:szCs w:val="24"/>
        </w:rPr>
        <w:t>. Namun,</w:t>
      </w:r>
      <w:r w:rsidRPr="00314587">
        <w:rPr>
          <w:rStyle w:val="hps"/>
          <w:rFonts w:ascii="Times New Roman" w:hAnsi="Times New Roman" w:cs="Times New Roman"/>
          <w:i/>
          <w:sz w:val="24"/>
          <w:szCs w:val="24"/>
        </w:rPr>
        <w:t xml:space="preserve"> direct method</w:t>
      </w:r>
      <w:r w:rsidRPr="00314587">
        <w:rPr>
          <w:rFonts w:ascii="Times New Roman" w:hAnsi="Times New Roman" w:cs="Times New Roman"/>
          <w:sz w:val="24"/>
          <w:szCs w:val="24"/>
        </w:rPr>
        <w:t xml:space="preserve"> memiliki kelemahan juga sehingga dikembangkan lagi metode baru, yakni </w:t>
      </w:r>
      <w:r w:rsidRPr="00314587">
        <w:rPr>
          <w:rFonts w:ascii="Times New Roman" w:hAnsi="Times New Roman" w:cs="Times New Roman"/>
          <w:i/>
          <w:sz w:val="24"/>
          <w:szCs w:val="24"/>
        </w:rPr>
        <w:t>s</w:t>
      </w:r>
      <w:r w:rsidRPr="00314587">
        <w:rPr>
          <w:rFonts w:ascii="Times New Roman" w:eastAsia="Times New Roman" w:hAnsi="Times New Roman" w:cs="Times New Roman"/>
          <w:i/>
          <w:color w:val="0D0D0D" w:themeColor="text1" w:themeTint="F2"/>
          <w:sz w:val="24"/>
          <w:szCs w:val="24"/>
          <w:lang w:eastAsia="id-ID"/>
        </w:rPr>
        <w:t>tructural method</w:t>
      </w:r>
      <w:r w:rsidRPr="00314587">
        <w:rPr>
          <w:rFonts w:ascii="Times New Roman" w:hAnsi="Times New Roman" w:cs="Times New Roman"/>
          <w:sz w:val="24"/>
          <w:szCs w:val="24"/>
        </w:rPr>
        <w:t xml:space="preserve">. </w:t>
      </w:r>
      <w:r w:rsidRPr="00314587">
        <w:rPr>
          <w:rFonts w:ascii="Times New Roman" w:hAnsi="Times New Roman" w:cs="Times New Roman"/>
          <w:sz w:val="24"/>
          <w:szCs w:val="24"/>
          <w:lang w:val="en-US"/>
        </w:rPr>
        <w:t>Begitulah seterusnya, para pendidik dan pemerhati pembelajaran bahasa  tidak akan pernah berdiam, tetapi akan terus berusaha mencari metode yang tepat. Pencarian metode yang tepat diiringi dengan penyusunan buku ajar.</w:t>
      </w:r>
    </w:p>
    <w:p w:rsidR="001F0189" w:rsidRPr="00314587" w:rsidRDefault="001F0189" w:rsidP="00EE75CE">
      <w:pPr>
        <w:pStyle w:val="ListParagraph"/>
        <w:spacing w:after="0" w:line="240" w:lineRule="auto"/>
        <w:ind w:left="0" w:firstLine="720"/>
        <w:jc w:val="both"/>
        <w:rPr>
          <w:rFonts w:ascii="Times New Roman" w:hAnsi="Times New Roman" w:cs="Times New Roman"/>
          <w:sz w:val="24"/>
          <w:szCs w:val="24"/>
          <w:lang w:val="en-US"/>
        </w:rPr>
      </w:pPr>
      <w:r w:rsidRPr="00314587">
        <w:rPr>
          <w:rFonts w:ascii="Times New Roman" w:hAnsi="Times New Roman" w:cs="Times New Roman"/>
          <w:sz w:val="24"/>
          <w:szCs w:val="24"/>
        </w:rPr>
        <w:lastRenderedPageBreak/>
        <w:t xml:space="preserve">Meskipun tidak ada metode yang baik dan tidak ada pula metode yang buruk, pasti ada metode yang memiliki keunggulan yang lebih banyak jika dibandingkan dengan metode yang lain untuk tujuan pembelajaran tertentu. Dengan demikian, perlu dikaji kelebihan dan kelemahan masing-masing metode yang disesuaikan dengan tujuan pembelajaran dan situasi pembelajaran. Salah satu dari metode yang ada itu akan dibahas  dalam tulisan ini, yakni metode </w:t>
      </w:r>
      <w:r w:rsidRPr="00314587">
        <w:rPr>
          <w:rFonts w:ascii="Times New Roman" w:hAnsi="Times New Roman" w:cs="Times New Roman"/>
          <w:i/>
          <w:sz w:val="24"/>
          <w:szCs w:val="24"/>
        </w:rPr>
        <w:t>whole languege</w:t>
      </w:r>
      <w:r w:rsidR="00864346" w:rsidRPr="00314587">
        <w:rPr>
          <w:rFonts w:ascii="Times New Roman" w:hAnsi="Times New Roman" w:cs="Times New Roman"/>
          <w:sz w:val="24"/>
          <w:szCs w:val="24"/>
          <w:lang w:val="en-US"/>
        </w:rPr>
        <w:t>, di mana p</w:t>
      </w:r>
      <w:r w:rsidRPr="00314587">
        <w:rPr>
          <w:rFonts w:ascii="Times New Roman" w:hAnsi="Times New Roman" w:cs="Times New Roman"/>
          <w:sz w:val="24"/>
          <w:szCs w:val="24"/>
          <w:lang w:val="en-US"/>
        </w:rPr>
        <w:t>enerapan</w:t>
      </w:r>
      <w:r w:rsidR="00864346" w:rsidRPr="00314587">
        <w:rPr>
          <w:rFonts w:ascii="Times New Roman" w:hAnsi="Times New Roman" w:cs="Times New Roman"/>
          <w:sz w:val="24"/>
          <w:szCs w:val="24"/>
          <w:lang w:val="en-US"/>
        </w:rPr>
        <w:t>nya</w:t>
      </w:r>
      <w:r w:rsidRPr="00314587">
        <w:rPr>
          <w:rFonts w:ascii="Times New Roman" w:hAnsi="Times New Roman" w:cs="Times New Roman"/>
          <w:sz w:val="24"/>
          <w:szCs w:val="24"/>
          <w:lang w:val="en-US"/>
        </w:rPr>
        <w:t xml:space="preserve"> dapat dianalisis melalui buku ajar.</w:t>
      </w:r>
    </w:p>
    <w:p w:rsidR="00B97313" w:rsidRPr="00314587" w:rsidRDefault="00B97313" w:rsidP="00EE75CE">
      <w:pPr>
        <w:pStyle w:val="Default"/>
        <w:ind w:firstLine="720"/>
        <w:contextualSpacing/>
        <w:jc w:val="both"/>
        <w:rPr>
          <w:rFonts w:ascii="Times New Roman" w:hAnsi="Times New Roman" w:cs="Times New Roman"/>
        </w:rPr>
      </w:pPr>
    </w:p>
    <w:p w:rsidR="001F0189" w:rsidRPr="00314587" w:rsidRDefault="001F0189" w:rsidP="00C7105C">
      <w:pPr>
        <w:pStyle w:val="Default"/>
        <w:rPr>
          <w:rFonts w:ascii="Times New Roman" w:hAnsi="Times New Roman" w:cs="Times New Roman"/>
          <w:b/>
        </w:rPr>
      </w:pPr>
      <w:r w:rsidRPr="00314587">
        <w:rPr>
          <w:rFonts w:ascii="Times New Roman" w:hAnsi="Times New Roman" w:cs="Times New Roman"/>
          <w:b/>
        </w:rPr>
        <w:t>Rumusan Masalah</w:t>
      </w:r>
    </w:p>
    <w:p w:rsidR="001F0189" w:rsidRPr="00314587" w:rsidRDefault="001F0189" w:rsidP="00EE75CE">
      <w:pPr>
        <w:spacing w:after="0" w:line="240" w:lineRule="auto"/>
        <w:ind w:firstLine="72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Berdasarkan latar belakang tersebut, ada dua hal yang menjadi rumusan masalah dalam penulisan ini.</w:t>
      </w:r>
    </w:p>
    <w:p w:rsidR="001F0189" w:rsidRPr="00314587" w:rsidRDefault="001F0189" w:rsidP="00EE75CE">
      <w:pPr>
        <w:pStyle w:val="ListParagraph"/>
        <w:numPr>
          <w:ilvl w:val="0"/>
          <w:numId w:val="6"/>
        </w:numPr>
        <w:spacing w:after="0" w:line="240" w:lineRule="auto"/>
        <w:jc w:val="both"/>
        <w:rPr>
          <w:rFonts w:ascii="Times New Roman" w:hAnsi="Times New Roman" w:cs="Times New Roman"/>
          <w:sz w:val="24"/>
          <w:szCs w:val="24"/>
        </w:rPr>
      </w:pPr>
      <w:r w:rsidRPr="00314587">
        <w:rPr>
          <w:rFonts w:ascii="Times New Roman" w:hAnsi="Times New Roman" w:cs="Times New Roman"/>
          <w:sz w:val="24"/>
          <w:szCs w:val="24"/>
          <w:lang w:val="en-US"/>
        </w:rPr>
        <w:t xml:space="preserve">Apakah materi pembelajaran bahasa Indonesia di kelas V SD berdasarkan pendekatan </w:t>
      </w:r>
      <w:r w:rsidRPr="00314587">
        <w:rPr>
          <w:rFonts w:ascii="Times New Roman" w:hAnsi="Times New Roman" w:cs="Times New Roman"/>
          <w:i/>
          <w:sz w:val="24"/>
          <w:szCs w:val="24"/>
          <w:lang w:val="en-US"/>
        </w:rPr>
        <w:t>whole language</w:t>
      </w:r>
      <w:r w:rsidRPr="00314587">
        <w:rPr>
          <w:rFonts w:ascii="Times New Roman" w:hAnsi="Times New Roman" w:cs="Times New Roman"/>
          <w:sz w:val="24"/>
          <w:szCs w:val="24"/>
          <w:lang w:val="en-US"/>
        </w:rPr>
        <w:t>?</w:t>
      </w:r>
    </w:p>
    <w:p w:rsidR="001F0189" w:rsidRPr="00314587" w:rsidRDefault="001F0189" w:rsidP="00EE75CE">
      <w:pPr>
        <w:pStyle w:val="ListParagraph"/>
        <w:numPr>
          <w:ilvl w:val="0"/>
          <w:numId w:val="6"/>
        </w:numPr>
        <w:spacing w:after="0" w:line="240" w:lineRule="auto"/>
        <w:jc w:val="both"/>
        <w:rPr>
          <w:rFonts w:ascii="Times New Roman" w:hAnsi="Times New Roman" w:cs="Times New Roman"/>
          <w:sz w:val="24"/>
          <w:szCs w:val="24"/>
        </w:rPr>
      </w:pPr>
      <w:r w:rsidRPr="00314587">
        <w:rPr>
          <w:rFonts w:ascii="Times New Roman" w:hAnsi="Times New Roman" w:cs="Times New Roman"/>
          <w:sz w:val="24"/>
          <w:szCs w:val="24"/>
          <w:lang w:val="en-US"/>
        </w:rPr>
        <w:t>Apakah materi pembelajaran bahasa Indonesia di kel</w:t>
      </w:r>
      <w:bookmarkStart w:id="0" w:name="_GoBack"/>
      <w:bookmarkEnd w:id="0"/>
      <w:r w:rsidRPr="00314587">
        <w:rPr>
          <w:rFonts w:ascii="Times New Roman" w:hAnsi="Times New Roman" w:cs="Times New Roman"/>
          <w:sz w:val="24"/>
          <w:szCs w:val="24"/>
          <w:lang w:val="en-US"/>
        </w:rPr>
        <w:t>as V SD terinteg</w:t>
      </w:r>
      <w:r w:rsidR="00C7105C" w:rsidRPr="00314587">
        <w:rPr>
          <w:rFonts w:ascii="Times New Roman" w:hAnsi="Times New Roman" w:cs="Times New Roman"/>
          <w:sz w:val="24"/>
          <w:szCs w:val="24"/>
          <w:lang w:val="en-US"/>
        </w:rPr>
        <w:t>rasi dengan mata pelajaran lain</w:t>
      </w:r>
    </w:p>
    <w:p w:rsidR="00C7105C" w:rsidRPr="00314587" w:rsidRDefault="00C7105C" w:rsidP="00C7105C">
      <w:pPr>
        <w:pStyle w:val="ListParagraph"/>
        <w:spacing w:after="0" w:line="240" w:lineRule="auto"/>
        <w:ind w:left="786"/>
        <w:jc w:val="both"/>
        <w:rPr>
          <w:rFonts w:ascii="Times New Roman" w:hAnsi="Times New Roman" w:cs="Times New Roman"/>
          <w:sz w:val="24"/>
          <w:szCs w:val="24"/>
        </w:rPr>
      </w:pPr>
    </w:p>
    <w:p w:rsidR="001F0189" w:rsidRPr="00314587" w:rsidRDefault="001F0189" w:rsidP="00C7105C">
      <w:pPr>
        <w:spacing w:after="0" w:line="240" w:lineRule="auto"/>
        <w:jc w:val="both"/>
        <w:rPr>
          <w:rFonts w:ascii="Times New Roman" w:hAnsi="Times New Roman" w:cs="Times New Roman"/>
          <w:b/>
          <w:sz w:val="24"/>
          <w:szCs w:val="24"/>
        </w:rPr>
      </w:pPr>
      <w:r w:rsidRPr="00314587">
        <w:rPr>
          <w:rFonts w:ascii="Times New Roman" w:hAnsi="Times New Roman" w:cs="Times New Roman"/>
          <w:b/>
          <w:sz w:val="24"/>
          <w:szCs w:val="24"/>
          <w:lang w:val="en-US"/>
        </w:rPr>
        <w:t>Tujuan</w:t>
      </w:r>
    </w:p>
    <w:p w:rsidR="001F0189" w:rsidRPr="00314587" w:rsidRDefault="001F0189" w:rsidP="00EE75CE">
      <w:pPr>
        <w:spacing w:after="0" w:line="240" w:lineRule="auto"/>
        <w:ind w:firstLine="720"/>
        <w:jc w:val="both"/>
        <w:rPr>
          <w:rFonts w:ascii="Times New Roman" w:hAnsi="Times New Roman" w:cs="Times New Roman"/>
          <w:sz w:val="24"/>
          <w:szCs w:val="24"/>
          <w:lang w:val="en-US"/>
        </w:rPr>
      </w:pPr>
      <w:r w:rsidRPr="00314587">
        <w:rPr>
          <w:rFonts w:ascii="Times New Roman" w:hAnsi="Times New Roman" w:cs="Times New Roman"/>
          <w:sz w:val="24"/>
          <w:szCs w:val="24"/>
        </w:rPr>
        <w:t xml:space="preserve">Tujuan penulisan ini ada </w:t>
      </w:r>
      <w:r w:rsidRPr="00314587">
        <w:rPr>
          <w:rFonts w:ascii="Times New Roman" w:hAnsi="Times New Roman" w:cs="Times New Roman"/>
          <w:sz w:val="24"/>
          <w:szCs w:val="24"/>
          <w:lang w:val="en-US"/>
        </w:rPr>
        <w:t>dua</w:t>
      </w:r>
      <w:r w:rsidRPr="00314587">
        <w:rPr>
          <w:rFonts w:ascii="Times New Roman" w:hAnsi="Times New Roman" w:cs="Times New Roman"/>
          <w:sz w:val="24"/>
          <w:szCs w:val="24"/>
        </w:rPr>
        <w:t>. Ke</w:t>
      </w:r>
      <w:r w:rsidRPr="00314587">
        <w:rPr>
          <w:rFonts w:ascii="Times New Roman" w:hAnsi="Times New Roman" w:cs="Times New Roman"/>
          <w:sz w:val="24"/>
          <w:szCs w:val="24"/>
          <w:lang w:val="en-US"/>
        </w:rPr>
        <w:t>du</w:t>
      </w:r>
      <w:r w:rsidRPr="00314587">
        <w:rPr>
          <w:rFonts w:ascii="Times New Roman" w:hAnsi="Times New Roman" w:cs="Times New Roman"/>
          <w:sz w:val="24"/>
          <w:szCs w:val="24"/>
        </w:rPr>
        <w:t>a tujuan itu adalah 1) mende</w:t>
      </w:r>
      <w:r w:rsidRPr="00314587">
        <w:rPr>
          <w:rFonts w:ascii="Times New Roman" w:hAnsi="Times New Roman" w:cs="Times New Roman"/>
          <w:sz w:val="24"/>
          <w:szCs w:val="24"/>
          <w:lang w:val="en-US"/>
        </w:rPr>
        <w:t xml:space="preserve">skripsikanmateri pembelajaran bahasa Indonesia di kelas V SD berdasarkan pendekatan </w:t>
      </w:r>
      <w:r w:rsidRPr="00314587">
        <w:rPr>
          <w:rFonts w:ascii="Times New Roman" w:hAnsi="Times New Roman" w:cs="Times New Roman"/>
          <w:i/>
          <w:sz w:val="24"/>
          <w:szCs w:val="24"/>
          <w:lang w:val="en-US"/>
        </w:rPr>
        <w:t>whole language</w:t>
      </w:r>
      <w:r w:rsidRPr="00314587">
        <w:rPr>
          <w:rFonts w:ascii="Times New Roman" w:hAnsi="Times New Roman" w:cs="Times New Roman"/>
          <w:sz w:val="24"/>
          <w:szCs w:val="24"/>
          <w:lang w:val="en-US"/>
        </w:rPr>
        <w:t xml:space="preserve"> dan</w:t>
      </w:r>
      <w:r w:rsidRPr="00314587">
        <w:rPr>
          <w:rFonts w:ascii="Times New Roman" w:hAnsi="Times New Roman" w:cs="Times New Roman"/>
          <w:sz w:val="24"/>
          <w:szCs w:val="24"/>
        </w:rPr>
        <w:t xml:space="preserve"> 2) mendeskripsikan </w:t>
      </w:r>
      <w:r w:rsidRPr="00314587">
        <w:rPr>
          <w:rFonts w:ascii="Times New Roman" w:hAnsi="Times New Roman" w:cs="Times New Roman"/>
          <w:sz w:val="24"/>
          <w:szCs w:val="24"/>
          <w:lang w:val="en-US"/>
        </w:rPr>
        <w:t>materi pembelajaran bahasa Indonesia di kelas V SD yang terintegrasi dengan mata pelajaran lain.</w:t>
      </w:r>
    </w:p>
    <w:p w:rsidR="001F0189" w:rsidRPr="00314587" w:rsidRDefault="001F0189" w:rsidP="00EE75CE">
      <w:pPr>
        <w:pStyle w:val="ListParagraph"/>
        <w:spacing w:after="0" w:line="240" w:lineRule="auto"/>
        <w:ind w:left="426"/>
        <w:jc w:val="both"/>
        <w:rPr>
          <w:rFonts w:ascii="Times New Roman" w:hAnsi="Times New Roman" w:cs="Times New Roman"/>
          <w:b/>
          <w:sz w:val="24"/>
          <w:szCs w:val="24"/>
        </w:rPr>
      </w:pPr>
    </w:p>
    <w:p w:rsidR="001F0189" w:rsidRPr="00314587" w:rsidRDefault="001F0189" w:rsidP="00C7105C">
      <w:pPr>
        <w:spacing w:after="0" w:line="240" w:lineRule="auto"/>
        <w:jc w:val="both"/>
        <w:rPr>
          <w:rFonts w:ascii="Times New Roman" w:hAnsi="Times New Roman" w:cs="Times New Roman"/>
          <w:b/>
          <w:sz w:val="24"/>
          <w:szCs w:val="24"/>
        </w:rPr>
      </w:pPr>
      <w:r w:rsidRPr="00314587">
        <w:rPr>
          <w:rFonts w:ascii="Times New Roman" w:hAnsi="Times New Roman" w:cs="Times New Roman"/>
          <w:b/>
          <w:sz w:val="24"/>
          <w:szCs w:val="24"/>
          <w:lang w:val="en-US"/>
        </w:rPr>
        <w:t>Metode</w:t>
      </w:r>
    </w:p>
    <w:p w:rsidR="001F0189" w:rsidRPr="00314587" w:rsidRDefault="001F0189" w:rsidP="00EE75CE">
      <w:pPr>
        <w:spacing w:after="0" w:line="240" w:lineRule="auto"/>
        <w:ind w:firstLine="72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 xml:space="preserve">Penelitian ini </w:t>
      </w:r>
      <w:r w:rsidRPr="00314587">
        <w:rPr>
          <w:rFonts w:ascii="Times New Roman" w:hAnsi="Times New Roman" w:cs="Times New Roman"/>
          <w:sz w:val="24"/>
          <w:szCs w:val="24"/>
        </w:rPr>
        <w:t xml:space="preserve">adalah penelitian deskriptif analitis, yaitu mendeskripsikan dan menganalisis data-data yang ada. </w:t>
      </w:r>
      <w:r w:rsidRPr="00314587">
        <w:rPr>
          <w:rFonts w:ascii="Times New Roman" w:hAnsi="Times New Roman" w:cs="Times New Roman"/>
          <w:sz w:val="24"/>
          <w:szCs w:val="24"/>
          <w:lang w:val="en-US"/>
        </w:rPr>
        <w:t xml:space="preserve">Objek penelitian ini adalah buku ajar siswa kelas V SD terbitan Yudhistira, cetakan pertama, November 2010 dengan judul </w:t>
      </w:r>
      <w:r w:rsidRPr="00314587">
        <w:rPr>
          <w:rFonts w:ascii="Times New Roman" w:hAnsi="Times New Roman" w:cs="Times New Roman"/>
          <w:i/>
          <w:sz w:val="24"/>
          <w:szCs w:val="24"/>
          <w:lang w:val="en-US"/>
        </w:rPr>
        <w:t>Bahasa Indonesia</w:t>
      </w:r>
      <w:r w:rsidRPr="00314587">
        <w:rPr>
          <w:rFonts w:ascii="Times New Roman" w:hAnsi="Times New Roman" w:cs="Times New Roman"/>
          <w:sz w:val="24"/>
          <w:szCs w:val="24"/>
          <w:lang w:val="en-US"/>
        </w:rPr>
        <w:t>.</w:t>
      </w:r>
      <w:r w:rsidRPr="00314587">
        <w:rPr>
          <w:rFonts w:ascii="Times New Roman" w:hAnsi="Times New Roman" w:cs="Times New Roman"/>
          <w:sz w:val="24"/>
          <w:szCs w:val="24"/>
        </w:rPr>
        <w:t xml:space="preserve"> Teknik pengumpulan data </w:t>
      </w:r>
      <w:r w:rsidRPr="00314587">
        <w:rPr>
          <w:rFonts w:ascii="Times New Roman" w:hAnsi="Times New Roman" w:cs="Times New Roman"/>
          <w:sz w:val="24"/>
          <w:szCs w:val="24"/>
          <w:lang w:val="en-US"/>
        </w:rPr>
        <w:t xml:space="preserve">adalah </w:t>
      </w:r>
      <w:r w:rsidRPr="00314587">
        <w:rPr>
          <w:rFonts w:ascii="Times New Roman" w:hAnsi="Times New Roman" w:cs="Times New Roman"/>
          <w:sz w:val="24"/>
          <w:szCs w:val="24"/>
        </w:rPr>
        <w:t xml:space="preserve">dengan cara mengidentifikasi </w:t>
      </w:r>
      <w:r w:rsidRPr="00314587">
        <w:rPr>
          <w:rFonts w:ascii="Times New Roman" w:hAnsi="Times New Roman" w:cs="Times New Roman"/>
          <w:sz w:val="24"/>
          <w:szCs w:val="24"/>
          <w:lang w:val="en-US"/>
        </w:rPr>
        <w:t>materi-materi ajar</w:t>
      </w:r>
      <w:r w:rsidRPr="00314587">
        <w:rPr>
          <w:rFonts w:ascii="Times New Roman" w:hAnsi="Times New Roman" w:cs="Times New Roman"/>
          <w:sz w:val="24"/>
          <w:szCs w:val="24"/>
        </w:rPr>
        <w:t xml:space="preserve"> yang </w:t>
      </w:r>
      <w:r w:rsidRPr="00314587">
        <w:rPr>
          <w:rFonts w:ascii="Times New Roman" w:hAnsi="Times New Roman" w:cs="Times New Roman"/>
          <w:sz w:val="24"/>
          <w:szCs w:val="24"/>
          <w:lang w:val="en-US"/>
        </w:rPr>
        <w:t>ada dalam buku tersebut</w:t>
      </w:r>
      <w:r w:rsidR="008E1849" w:rsidRPr="00314587">
        <w:rPr>
          <w:rFonts w:ascii="Times New Roman" w:hAnsi="Times New Roman" w:cs="Times New Roman"/>
          <w:sz w:val="24"/>
          <w:szCs w:val="24"/>
          <w:lang w:val="en-US"/>
        </w:rPr>
        <w:t>, yakni</w:t>
      </w:r>
      <w:r w:rsidRPr="00314587">
        <w:rPr>
          <w:rFonts w:ascii="Times New Roman" w:hAnsi="Times New Roman" w:cs="Times New Roman"/>
          <w:sz w:val="24"/>
          <w:szCs w:val="24"/>
          <w:lang w:val="en-US"/>
        </w:rPr>
        <w:t xml:space="preserve"> materi</w:t>
      </w:r>
      <w:r w:rsidR="008E1849" w:rsidRPr="00314587">
        <w:rPr>
          <w:rFonts w:ascii="Times New Roman" w:hAnsi="Times New Roman" w:cs="Times New Roman"/>
          <w:sz w:val="24"/>
          <w:szCs w:val="24"/>
          <w:lang w:val="en-US"/>
        </w:rPr>
        <w:t xml:space="preserve"> pada </w:t>
      </w:r>
      <w:r w:rsidRPr="00314587">
        <w:rPr>
          <w:rFonts w:ascii="Times New Roman" w:hAnsi="Times New Roman" w:cs="Times New Roman"/>
          <w:sz w:val="24"/>
          <w:szCs w:val="24"/>
          <w:lang w:val="en-US"/>
        </w:rPr>
        <w:t xml:space="preserve">semester I </w:t>
      </w:r>
      <w:r w:rsidR="008E1849" w:rsidRPr="00314587">
        <w:rPr>
          <w:rFonts w:ascii="Times New Roman" w:hAnsi="Times New Roman" w:cs="Times New Roman"/>
          <w:sz w:val="24"/>
          <w:szCs w:val="24"/>
          <w:lang w:val="en-US"/>
        </w:rPr>
        <w:t>(ada lima materi</w:t>
      </w:r>
      <w:r w:rsidRPr="00314587">
        <w:rPr>
          <w:rFonts w:ascii="Times New Roman" w:hAnsi="Times New Roman" w:cs="Times New Roman"/>
          <w:sz w:val="24"/>
          <w:szCs w:val="24"/>
          <w:lang w:val="en-US"/>
        </w:rPr>
        <w:t>).</w:t>
      </w:r>
    </w:p>
    <w:p w:rsidR="001F0189" w:rsidRPr="00314587" w:rsidRDefault="001F0189" w:rsidP="00EE75CE">
      <w:pPr>
        <w:pStyle w:val="ListParagraph"/>
        <w:spacing w:after="0" w:line="240" w:lineRule="auto"/>
        <w:ind w:left="426"/>
        <w:jc w:val="both"/>
        <w:rPr>
          <w:rFonts w:ascii="Times New Roman" w:hAnsi="Times New Roman" w:cs="Times New Roman"/>
          <w:sz w:val="24"/>
          <w:szCs w:val="24"/>
          <w:lang w:val="en-US"/>
        </w:rPr>
      </w:pPr>
    </w:p>
    <w:p w:rsidR="001F0189" w:rsidRPr="00314587" w:rsidRDefault="001F0189" w:rsidP="00C7105C">
      <w:pPr>
        <w:spacing w:after="0" w:line="240" w:lineRule="auto"/>
        <w:jc w:val="both"/>
        <w:rPr>
          <w:rFonts w:ascii="Times New Roman" w:hAnsi="Times New Roman" w:cs="Times New Roman"/>
          <w:b/>
          <w:sz w:val="24"/>
          <w:szCs w:val="24"/>
        </w:rPr>
      </w:pPr>
      <w:r w:rsidRPr="00314587">
        <w:rPr>
          <w:rFonts w:ascii="Times New Roman" w:hAnsi="Times New Roman" w:cs="Times New Roman"/>
          <w:b/>
          <w:sz w:val="24"/>
          <w:szCs w:val="24"/>
          <w:lang w:val="en-US"/>
        </w:rPr>
        <w:t>Kerangka Teori</w:t>
      </w:r>
    </w:p>
    <w:p w:rsidR="001F0189" w:rsidRPr="00314587" w:rsidRDefault="001F0189" w:rsidP="006B0D27">
      <w:pPr>
        <w:spacing w:after="0" w:line="240" w:lineRule="auto"/>
        <w:jc w:val="both"/>
        <w:rPr>
          <w:rFonts w:ascii="Times New Roman" w:hAnsi="Times New Roman" w:cs="Times New Roman"/>
          <w:b/>
          <w:i/>
          <w:sz w:val="24"/>
          <w:szCs w:val="24"/>
        </w:rPr>
      </w:pPr>
      <w:r w:rsidRPr="00314587">
        <w:rPr>
          <w:rFonts w:ascii="Times New Roman" w:hAnsi="Times New Roman" w:cs="Times New Roman"/>
          <w:b/>
          <w:i/>
          <w:sz w:val="24"/>
          <w:szCs w:val="24"/>
          <w:lang w:val="en-US"/>
        </w:rPr>
        <w:t>Teori pembelajaran Whole language</w:t>
      </w:r>
    </w:p>
    <w:p w:rsidR="001F0189" w:rsidRPr="00314587" w:rsidRDefault="001F0189" w:rsidP="00EE75CE">
      <w:pPr>
        <w:pStyle w:val="ListParagraph"/>
        <w:spacing w:after="0" w:line="240" w:lineRule="auto"/>
        <w:ind w:left="0" w:firstLine="72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 xml:space="preserve">Ada tiga hal yang akan dipaparkan terkait dengan </w:t>
      </w:r>
      <w:r w:rsidRPr="00314587">
        <w:rPr>
          <w:rFonts w:ascii="Times New Roman" w:hAnsi="Times New Roman" w:cs="Times New Roman"/>
          <w:i/>
          <w:sz w:val="24"/>
          <w:szCs w:val="24"/>
          <w:lang w:val="en-US"/>
        </w:rPr>
        <w:t>whole language</w:t>
      </w:r>
      <w:r w:rsidRPr="00314587">
        <w:rPr>
          <w:rFonts w:ascii="Times New Roman" w:hAnsi="Times New Roman" w:cs="Times New Roman"/>
          <w:sz w:val="24"/>
          <w:szCs w:val="24"/>
          <w:lang w:val="en-US"/>
        </w:rPr>
        <w:t xml:space="preserve">. Ketiga hal itu adalah </w:t>
      </w:r>
      <w:r w:rsidRPr="00314587">
        <w:rPr>
          <w:rFonts w:ascii="Times New Roman" w:hAnsi="Times New Roman" w:cs="Times New Roman"/>
          <w:sz w:val="24"/>
          <w:szCs w:val="24"/>
        </w:rPr>
        <w:t xml:space="preserve">mendefinisikan </w:t>
      </w:r>
      <w:r w:rsidRPr="00314587">
        <w:rPr>
          <w:rFonts w:ascii="Times New Roman" w:hAnsi="Times New Roman" w:cs="Times New Roman"/>
          <w:i/>
          <w:sz w:val="24"/>
          <w:szCs w:val="24"/>
        </w:rPr>
        <w:t>whole langu</w:t>
      </w:r>
      <w:r w:rsidRPr="00314587">
        <w:rPr>
          <w:rFonts w:ascii="Times New Roman" w:hAnsi="Times New Roman" w:cs="Times New Roman"/>
          <w:i/>
          <w:sz w:val="24"/>
          <w:szCs w:val="24"/>
          <w:lang w:val="en-US"/>
        </w:rPr>
        <w:t>a</w:t>
      </w:r>
      <w:r w:rsidRPr="00314587">
        <w:rPr>
          <w:rFonts w:ascii="Times New Roman" w:hAnsi="Times New Roman" w:cs="Times New Roman"/>
          <w:i/>
          <w:sz w:val="24"/>
          <w:szCs w:val="24"/>
        </w:rPr>
        <w:t>ge</w:t>
      </w:r>
      <w:r w:rsidRPr="00314587">
        <w:rPr>
          <w:rFonts w:ascii="Times New Roman" w:hAnsi="Times New Roman" w:cs="Times New Roman"/>
          <w:sz w:val="24"/>
          <w:szCs w:val="24"/>
          <w:lang w:val="en-US"/>
        </w:rPr>
        <w:t>dan sejarahnya</w:t>
      </w:r>
      <w:r w:rsidRPr="00314587">
        <w:rPr>
          <w:rFonts w:ascii="Times New Roman" w:hAnsi="Times New Roman" w:cs="Times New Roman"/>
          <w:sz w:val="24"/>
          <w:szCs w:val="24"/>
        </w:rPr>
        <w:t xml:space="preserve">, 2) mendeskripsikan </w:t>
      </w:r>
      <w:r w:rsidRPr="00314587">
        <w:rPr>
          <w:rFonts w:ascii="Times New Roman" w:hAnsi="Times New Roman" w:cs="Times New Roman"/>
          <w:sz w:val="24"/>
          <w:szCs w:val="24"/>
          <w:lang w:val="en-US"/>
        </w:rPr>
        <w:t>implementasi</w:t>
      </w:r>
      <w:r w:rsidRPr="00314587">
        <w:rPr>
          <w:rFonts w:ascii="Times New Roman" w:hAnsi="Times New Roman" w:cs="Times New Roman"/>
          <w:i/>
          <w:sz w:val="24"/>
          <w:szCs w:val="24"/>
        </w:rPr>
        <w:t>whole langu</w:t>
      </w:r>
      <w:r w:rsidRPr="00314587">
        <w:rPr>
          <w:rFonts w:ascii="Times New Roman" w:hAnsi="Times New Roman" w:cs="Times New Roman"/>
          <w:i/>
          <w:sz w:val="24"/>
          <w:szCs w:val="24"/>
          <w:lang w:val="en-US"/>
        </w:rPr>
        <w:t>a</w:t>
      </w:r>
      <w:r w:rsidRPr="00314587">
        <w:rPr>
          <w:rFonts w:ascii="Times New Roman" w:hAnsi="Times New Roman" w:cs="Times New Roman"/>
          <w:i/>
          <w:sz w:val="24"/>
          <w:szCs w:val="24"/>
        </w:rPr>
        <w:t>ge</w:t>
      </w:r>
      <w:r w:rsidRPr="00314587">
        <w:rPr>
          <w:rFonts w:ascii="Times New Roman" w:hAnsi="Times New Roman" w:cs="Times New Roman"/>
          <w:sz w:val="24"/>
          <w:szCs w:val="24"/>
        </w:rPr>
        <w:t>, dan 3) mendeskripsik</w:t>
      </w:r>
      <w:r w:rsidRPr="00314587">
        <w:rPr>
          <w:rFonts w:ascii="Times New Roman" w:hAnsi="Times New Roman" w:cs="Times New Roman"/>
          <w:sz w:val="24"/>
          <w:szCs w:val="24"/>
          <w:lang w:val="en-US"/>
        </w:rPr>
        <w:t xml:space="preserve">anketerkaitan </w:t>
      </w:r>
      <w:r w:rsidRPr="00314587">
        <w:rPr>
          <w:rFonts w:ascii="Times New Roman" w:hAnsi="Times New Roman" w:cs="Times New Roman"/>
          <w:i/>
          <w:sz w:val="24"/>
          <w:szCs w:val="24"/>
          <w:lang w:val="en-US"/>
        </w:rPr>
        <w:t>whole language</w:t>
      </w:r>
      <w:r w:rsidRPr="00314587">
        <w:rPr>
          <w:rFonts w:ascii="Times New Roman" w:hAnsi="Times New Roman" w:cs="Times New Roman"/>
          <w:sz w:val="24"/>
          <w:szCs w:val="24"/>
          <w:lang w:val="en-US"/>
        </w:rPr>
        <w:t xml:space="preserve"> dengan bidang lain</w:t>
      </w:r>
      <w:r w:rsidRPr="00314587">
        <w:rPr>
          <w:rFonts w:ascii="Times New Roman" w:hAnsi="Times New Roman" w:cs="Times New Roman"/>
          <w:sz w:val="24"/>
          <w:szCs w:val="24"/>
        </w:rPr>
        <w:t>.</w:t>
      </w:r>
    </w:p>
    <w:p w:rsidR="001F0189" w:rsidRPr="00314587" w:rsidRDefault="001F0189" w:rsidP="00C7105C">
      <w:pPr>
        <w:spacing w:after="0" w:line="240" w:lineRule="auto"/>
        <w:jc w:val="both"/>
        <w:rPr>
          <w:rFonts w:ascii="Times New Roman" w:hAnsi="Times New Roman" w:cs="Times New Roman"/>
          <w:b/>
          <w:i/>
          <w:sz w:val="24"/>
          <w:szCs w:val="24"/>
          <w:lang w:val="en-US"/>
        </w:rPr>
      </w:pPr>
      <w:r w:rsidRPr="00314587">
        <w:rPr>
          <w:rFonts w:ascii="Times New Roman" w:hAnsi="Times New Roman" w:cs="Times New Roman"/>
          <w:b/>
          <w:i/>
          <w:sz w:val="24"/>
          <w:szCs w:val="24"/>
          <w:lang w:val="en-US"/>
        </w:rPr>
        <w:t>D</w:t>
      </w:r>
      <w:r w:rsidRPr="00314587">
        <w:rPr>
          <w:rFonts w:ascii="Times New Roman" w:hAnsi="Times New Roman" w:cs="Times New Roman"/>
          <w:b/>
          <w:i/>
          <w:sz w:val="24"/>
          <w:szCs w:val="24"/>
        </w:rPr>
        <w:t xml:space="preserve">efinisi </w:t>
      </w:r>
      <w:r w:rsidRPr="00314587">
        <w:rPr>
          <w:rFonts w:ascii="Times New Roman" w:hAnsi="Times New Roman" w:cs="Times New Roman"/>
          <w:b/>
          <w:i/>
          <w:sz w:val="24"/>
          <w:szCs w:val="24"/>
          <w:lang w:val="en-US"/>
        </w:rPr>
        <w:t xml:space="preserve">dan sejarah </w:t>
      </w:r>
      <w:r w:rsidRPr="00314587">
        <w:rPr>
          <w:rFonts w:ascii="Times New Roman" w:hAnsi="Times New Roman" w:cs="Times New Roman"/>
          <w:b/>
          <w:i/>
          <w:sz w:val="24"/>
          <w:szCs w:val="24"/>
        </w:rPr>
        <w:t>whole langu</w:t>
      </w:r>
      <w:r w:rsidRPr="00314587">
        <w:rPr>
          <w:rFonts w:ascii="Times New Roman" w:hAnsi="Times New Roman" w:cs="Times New Roman"/>
          <w:b/>
          <w:i/>
          <w:sz w:val="24"/>
          <w:szCs w:val="24"/>
          <w:lang w:val="en-US"/>
        </w:rPr>
        <w:t>a</w:t>
      </w:r>
      <w:r w:rsidRPr="00314587">
        <w:rPr>
          <w:rFonts w:ascii="Times New Roman" w:hAnsi="Times New Roman" w:cs="Times New Roman"/>
          <w:b/>
          <w:i/>
          <w:sz w:val="24"/>
          <w:szCs w:val="24"/>
        </w:rPr>
        <w:t>ge</w:t>
      </w:r>
    </w:p>
    <w:p w:rsidR="001F0189" w:rsidRPr="00314587" w:rsidRDefault="001F0189" w:rsidP="00C7105C">
      <w:pPr>
        <w:pStyle w:val="ListParagraph"/>
        <w:spacing w:after="0" w:line="240" w:lineRule="auto"/>
        <w:ind w:left="0" w:firstLine="720"/>
        <w:jc w:val="both"/>
        <w:rPr>
          <w:rFonts w:ascii="Times New Roman" w:hAnsi="Times New Roman" w:cs="Times New Roman"/>
          <w:sz w:val="24"/>
          <w:szCs w:val="24"/>
        </w:rPr>
      </w:pPr>
      <w:r w:rsidRPr="00314587">
        <w:rPr>
          <w:rFonts w:ascii="Times New Roman" w:hAnsi="Times New Roman" w:cs="Times New Roman"/>
          <w:sz w:val="24"/>
          <w:szCs w:val="24"/>
        </w:rPr>
        <w:t xml:space="preserve">Istilah </w:t>
      </w:r>
      <w:r w:rsidRPr="00314587">
        <w:rPr>
          <w:rFonts w:ascii="Times New Roman" w:hAnsi="Times New Roman" w:cs="Times New Roman"/>
          <w:i/>
          <w:sz w:val="24"/>
          <w:szCs w:val="24"/>
        </w:rPr>
        <w:t>whole language</w:t>
      </w:r>
      <w:r w:rsidRPr="00314587">
        <w:rPr>
          <w:rFonts w:ascii="Times New Roman" w:hAnsi="Times New Roman" w:cs="Times New Roman"/>
          <w:sz w:val="24"/>
          <w:szCs w:val="24"/>
        </w:rPr>
        <w:t xml:space="preserve"> dalam bahasa Indonesia dapat dipadankan dengan ‘bahasa terpadu’ atau ‘bahasa menyeluruh’.  Menurut Ridwan</w:t>
      </w:r>
      <w:r w:rsidRPr="00314587">
        <w:rPr>
          <w:rStyle w:val="FootnoteReference"/>
          <w:rFonts w:ascii="Times New Roman" w:hAnsi="Times New Roman" w:cs="Times New Roman"/>
          <w:sz w:val="24"/>
          <w:szCs w:val="24"/>
        </w:rPr>
        <w:footnoteReference w:id="3"/>
      </w:r>
      <w:r w:rsidRPr="00314587">
        <w:rPr>
          <w:rFonts w:ascii="Times New Roman" w:hAnsi="Times New Roman" w:cs="Times New Roman"/>
          <w:sz w:val="24"/>
          <w:szCs w:val="24"/>
        </w:rPr>
        <w:t xml:space="preserve">, konsep  pengajaran bahasa secara menyeluruh atau terpadu diperkenalkan oleh Jerome Harrte dan Carolyn Burke pada tahun 1977. Setelah itu, pada tahun 1978 diperkenalkan istilah </w:t>
      </w:r>
      <w:r w:rsidRPr="00314587">
        <w:rPr>
          <w:rFonts w:ascii="Times New Roman" w:hAnsi="Times New Roman" w:cs="Times New Roman"/>
          <w:i/>
          <w:sz w:val="24"/>
          <w:szCs w:val="24"/>
        </w:rPr>
        <w:t>teacher whole language</w:t>
      </w:r>
      <w:r w:rsidRPr="00314587">
        <w:rPr>
          <w:rFonts w:ascii="Times New Roman" w:hAnsi="Times New Roman" w:cs="Times New Roman"/>
          <w:sz w:val="24"/>
          <w:szCs w:val="24"/>
        </w:rPr>
        <w:t xml:space="preserve"> (TWL) oleh Doroty Waston. </w:t>
      </w:r>
      <w:r w:rsidRPr="00314587">
        <w:rPr>
          <w:rFonts w:ascii="Times New Roman" w:hAnsi="Times New Roman" w:cs="Times New Roman"/>
          <w:sz w:val="24"/>
          <w:szCs w:val="24"/>
        </w:rPr>
        <w:lastRenderedPageBreak/>
        <w:t xml:space="preserve">Kemudian, pada tahun 1979 Ken Goodman memperkenalkan istilah </w:t>
      </w:r>
      <w:r w:rsidRPr="00314587">
        <w:rPr>
          <w:rFonts w:ascii="Times New Roman" w:hAnsi="Times New Roman" w:cs="Times New Roman"/>
          <w:i/>
          <w:sz w:val="24"/>
          <w:szCs w:val="24"/>
        </w:rPr>
        <w:t>whole language</w:t>
      </w:r>
      <w:r w:rsidRPr="00314587">
        <w:rPr>
          <w:rFonts w:ascii="Times New Roman" w:hAnsi="Times New Roman" w:cs="Times New Roman"/>
          <w:sz w:val="24"/>
          <w:szCs w:val="24"/>
        </w:rPr>
        <w:t xml:space="preserve">, </w:t>
      </w:r>
      <w:r w:rsidRPr="00314587">
        <w:rPr>
          <w:rFonts w:ascii="Times New Roman" w:hAnsi="Times New Roman" w:cs="Times New Roman"/>
          <w:i/>
          <w:sz w:val="24"/>
          <w:szCs w:val="24"/>
        </w:rPr>
        <w:t>comprehension</w:t>
      </w:r>
      <w:r w:rsidRPr="00314587">
        <w:rPr>
          <w:rFonts w:ascii="Times New Roman" w:hAnsi="Times New Roman" w:cs="Times New Roman"/>
          <w:sz w:val="24"/>
          <w:szCs w:val="24"/>
        </w:rPr>
        <w:t xml:space="preserve">, </w:t>
      </w:r>
      <w:r w:rsidRPr="00314587">
        <w:rPr>
          <w:rFonts w:ascii="Times New Roman" w:hAnsi="Times New Roman" w:cs="Times New Roman"/>
          <w:i/>
          <w:sz w:val="24"/>
          <w:szCs w:val="24"/>
        </w:rPr>
        <w:t>centered</w:t>
      </w:r>
      <w:r w:rsidRPr="00314587">
        <w:rPr>
          <w:rFonts w:ascii="Times New Roman" w:hAnsi="Times New Roman" w:cs="Times New Roman"/>
          <w:sz w:val="24"/>
          <w:szCs w:val="24"/>
        </w:rPr>
        <w:t xml:space="preserve">, </w:t>
      </w:r>
      <w:r w:rsidRPr="00314587">
        <w:rPr>
          <w:rFonts w:ascii="Times New Roman" w:hAnsi="Times New Roman" w:cs="Times New Roman"/>
          <w:i/>
          <w:sz w:val="24"/>
          <w:szCs w:val="24"/>
        </w:rPr>
        <w:t>reading program</w:t>
      </w:r>
      <w:r w:rsidRPr="00314587">
        <w:rPr>
          <w:rFonts w:ascii="Times New Roman" w:hAnsi="Times New Roman" w:cs="Times New Roman"/>
          <w:sz w:val="24"/>
          <w:szCs w:val="24"/>
        </w:rPr>
        <w:t>.</w:t>
      </w:r>
    </w:p>
    <w:p w:rsidR="001F0189" w:rsidRPr="00314587" w:rsidRDefault="001F0189" w:rsidP="00C7105C">
      <w:pPr>
        <w:pStyle w:val="ListParagraph"/>
        <w:spacing w:after="0" w:line="240" w:lineRule="auto"/>
        <w:ind w:left="0" w:firstLine="720"/>
        <w:jc w:val="both"/>
        <w:rPr>
          <w:rFonts w:ascii="Times New Roman" w:hAnsi="Times New Roman" w:cs="Times New Roman"/>
          <w:sz w:val="24"/>
          <w:szCs w:val="24"/>
        </w:rPr>
      </w:pPr>
      <w:r w:rsidRPr="00314587">
        <w:rPr>
          <w:rFonts w:ascii="Times New Roman" w:hAnsi="Times New Roman" w:cs="Times New Roman"/>
          <w:sz w:val="24"/>
          <w:szCs w:val="24"/>
        </w:rPr>
        <w:t>Sementara itu, Richard</w:t>
      </w:r>
      <w:r w:rsidRPr="00314587">
        <w:rPr>
          <w:rFonts w:ascii="Times New Roman" w:hAnsi="Times New Roman" w:cs="Times New Roman"/>
          <w:sz w:val="24"/>
          <w:szCs w:val="24"/>
          <w:lang w:val="en-US"/>
        </w:rPr>
        <w:t xml:space="preserve"> dan Rodgers</w:t>
      </w:r>
      <w:r w:rsidRPr="00314587">
        <w:rPr>
          <w:rStyle w:val="FootnoteReference"/>
          <w:rFonts w:ascii="Times New Roman" w:hAnsi="Times New Roman" w:cs="Times New Roman"/>
          <w:sz w:val="24"/>
          <w:szCs w:val="24"/>
        </w:rPr>
        <w:footnoteReference w:id="4"/>
      </w:r>
      <w:r w:rsidRPr="00314587">
        <w:rPr>
          <w:rFonts w:ascii="Times New Roman" w:hAnsi="Times New Roman" w:cs="Times New Roman"/>
          <w:sz w:val="24"/>
          <w:szCs w:val="24"/>
        </w:rPr>
        <w:t xml:space="preserve">  mengatakan bahwa </w:t>
      </w:r>
      <w:r w:rsidRPr="00314587">
        <w:rPr>
          <w:rFonts w:ascii="Times New Roman" w:hAnsi="Times New Roman" w:cs="Times New Roman"/>
          <w:i/>
          <w:sz w:val="24"/>
          <w:szCs w:val="24"/>
        </w:rPr>
        <w:t>whole language</w:t>
      </w:r>
      <w:r w:rsidRPr="00314587">
        <w:rPr>
          <w:rFonts w:ascii="Times New Roman" w:hAnsi="Times New Roman" w:cs="Times New Roman"/>
          <w:sz w:val="24"/>
          <w:szCs w:val="24"/>
        </w:rPr>
        <w:t xml:space="preserve"> ‘bahasa terpadu’ digagas pada tahun 1980-an. Konsep ini dimunculkan oleh kelompok yang peduli pada pengajaran bahasa dan sastra. Konsep ini muncul di Amerika Serikat.  Mereka menentang konsep pembelajaran bahasa yang hanya menggunakan pendekatan menulis dan membaca.   Pembelajaran </w:t>
      </w:r>
      <w:r w:rsidRPr="00314587">
        <w:rPr>
          <w:rFonts w:ascii="Times New Roman" w:hAnsi="Times New Roman" w:cs="Times New Roman"/>
          <w:sz w:val="24"/>
          <w:szCs w:val="24"/>
          <w:lang w:val="en-US"/>
        </w:rPr>
        <w:t>b</w:t>
      </w:r>
      <w:r w:rsidRPr="00314587">
        <w:rPr>
          <w:rFonts w:ascii="Times New Roman" w:hAnsi="Times New Roman" w:cs="Times New Roman"/>
          <w:sz w:val="24"/>
          <w:szCs w:val="24"/>
        </w:rPr>
        <w:t>ahasa secara menyeluruh adalah sebuah teori pembelajaran bahasa yang diciptakan untuk membantu pembelajar (anak</w:t>
      </w:r>
      <w:r w:rsidRPr="00314587">
        <w:rPr>
          <w:rFonts w:ascii="Times New Roman" w:hAnsi="Times New Roman" w:cs="Times New Roman"/>
          <w:sz w:val="24"/>
          <w:szCs w:val="24"/>
          <w:lang w:val="en-US"/>
        </w:rPr>
        <w:t>-anak</w:t>
      </w:r>
      <w:r w:rsidRPr="00314587">
        <w:rPr>
          <w:rFonts w:ascii="Times New Roman" w:hAnsi="Times New Roman" w:cs="Times New Roman"/>
          <w:sz w:val="24"/>
          <w:szCs w:val="24"/>
        </w:rPr>
        <w:t>) membaca pada tingkat awal hingga sampai menengah dan lanjut dalam pembelajaran bahasa Inggris sebagai bahasa kedua (ESL).</w:t>
      </w:r>
    </w:p>
    <w:p w:rsidR="001F0189" w:rsidRPr="00314587" w:rsidRDefault="001F0189" w:rsidP="00C7105C">
      <w:pPr>
        <w:pStyle w:val="ListParagraph"/>
        <w:spacing w:after="0" w:line="240" w:lineRule="auto"/>
        <w:ind w:left="0" w:firstLine="720"/>
        <w:jc w:val="both"/>
        <w:rPr>
          <w:rFonts w:ascii="Times New Roman" w:hAnsi="Times New Roman" w:cs="Times New Roman"/>
          <w:sz w:val="24"/>
          <w:szCs w:val="24"/>
        </w:rPr>
      </w:pPr>
      <w:r w:rsidRPr="00314587">
        <w:rPr>
          <w:rFonts w:ascii="Times New Roman" w:hAnsi="Times New Roman" w:cs="Times New Roman"/>
          <w:sz w:val="24"/>
          <w:szCs w:val="24"/>
        </w:rPr>
        <w:t>N</w:t>
      </w:r>
      <w:r w:rsidRPr="00314587">
        <w:rPr>
          <w:rFonts w:ascii="Times New Roman" w:hAnsi="Times New Roman" w:cs="Times New Roman"/>
          <w:sz w:val="24"/>
          <w:szCs w:val="24"/>
          <w:lang w:val="en-US"/>
        </w:rPr>
        <w:t>a</w:t>
      </w:r>
      <w:r w:rsidRPr="00314587">
        <w:rPr>
          <w:rFonts w:ascii="Times New Roman" w:hAnsi="Times New Roman" w:cs="Times New Roman"/>
          <w:sz w:val="24"/>
          <w:szCs w:val="24"/>
        </w:rPr>
        <w:t xml:space="preserve">mun, sebelum dibahas lebih rinci, perlu dibatasi pengertian </w:t>
      </w:r>
      <w:r w:rsidRPr="00314587">
        <w:rPr>
          <w:rFonts w:ascii="Times New Roman" w:hAnsi="Times New Roman" w:cs="Times New Roman"/>
          <w:i/>
          <w:sz w:val="24"/>
          <w:szCs w:val="24"/>
        </w:rPr>
        <w:t>whole language</w:t>
      </w:r>
      <w:r w:rsidRPr="00314587">
        <w:rPr>
          <w:rFonts w:ascii="Times New Roman" w:hAnsi="Times New Roman" w:cs="Times New Roman"/>
          <w:sz w:val="24"/>
          <w:szCs w:val="24"/>
        </w:rPr>
        <w:t xml:space="preserve">. Apakah </w:t>
      </w:r>
      <w:r w:rsidRPr="00314587">
        <w:rPr>
          <w:rFonts w:ascii="Times New Roman" w:hAnsi="Times New Roman" w:cs="Times New Roman"/>
          <w:i/>
          <w:sz w:val="24"/>
          <w:szCs w:val="24"/>
        </w:rPr>
        <w:t>whole language</w:t>
      </w:r>
      <w:r w:rsidRPr="00314587">
        <w:rPr>
          <w:rFonts w:ascii="Times New Roman" w:hAnsi="Times New Roman" w:cs="Times New Roman"/>
          <w:sz w:val="24"/>
          <w:szCs w:val="24"/>
        </w:rPr>
        <w:t xml:space="preserve"> sebuah pendekatan? Apakah </w:t>
      </w:r>
      <w:r w:rsidRPr="00314587">
        <w:rPr>
          <w:rFonts w:ascii="Times New Roman" w:hAnsi="Times New Roman" w:cs="Times New Roman"/>
          <w:i/>
          <w:sz w:val="24"/>
          <w:szCs w:val="24"/>
        </w:rPr>
        <w:t>whole language</w:t>
      </w:r>
      <w:r w:rsidRPr="00314587">
        <w:rPr>
          <w:rFonts w:ascii="Times New Roman" w:hAnsi="Times New Roman" w:cs="Times New Roman"/>
          <w:sz w:val="24"/>
          <w:szCs w:val="24"/>
        </w:rPr>
        <w:t xml:space="preserve"> sebuah pandangan/filosofi? Apakah </w:t>
      </w:r>
      <w:r w:rsidRPr="00314587">
        <w:rPr>
          <w:rFonts w:ascii="Times New Roman" w:hAnsi="Times New Roman" w:cs="Times New Roman"/>
          <w:i/>
          <w:sz w:val="24"/>
          <w:szCs w:val="24"/>
        </w:rPr>
        <w:t>whole language</w:t>
      </w:r>
      <w:r w:rsidRPr="00314587">
        <w:rPr>
          <w:rFonts w:ascii="Times New Roman" w:hAnsi="Times New Roman" w:cs="Times New Roman"/>
          <w:sz w:val="24"/>
          <w:szCs w:val="24"/>
        </w:rPr>
        <w:t xml:space="preserve"> sebuah kepercayaan ataukah sebuah metode?  Dalam  buku </w:t>
      </w:r>
      <w:r w:rsidRPr="00314587">
        <w:rPr>
          <w:rFonts w:ascii="Times New Roman" w:hAnsi="Times New Roman" w:cs="Times New Roman"/>
          <w:i/>
          <w:sz w:val="24"/>
          <w:szCs w:val="24"/>
        </w:rPr>
        <w:t>A Kaleidoscope of Models and Strategies for Teaching English to Speakers of Other Languages</w:t>
      </w:r>
      <w:r w:rsidRPr="00314587">
        <w:rPr>
          <w:rFonts w:ascii="Times New Roman" w:hAnsi="Times New Roman" w:cs="Times New Roman"/>
          <w:sz w:val="24"/>
          <w:szCs w:val="24"/>
        </w:rPr>
        <w:t xml:space="preserve">, </w:t>
      </w:r>
      <w:r w:rsidRPr="00314587">
        <w:rPr>
          <w:rFonts w:ascii="Times New Roman" w:hAnsi="Times New Roman" w:cs="Times New Roman"/>
          <w:i/>
          <w:sz w:val="24"/>
          <w:szCs w:val="24"/>
        </w:rPr>
        <w:t>whole language</w:t>
      </w:r>
      <w:r w:rsidRPr="00314587">
        <w:rPr>
          <w:rFonts w:ascii="Times New Roman" w:hAnsi="Times New Roman" w:cs="Times New Roman"/>
          <w:sz w:val="24"/>
          <w:szCs w:val="24"/>
        </w:rPr>
        <w:t xml:space="preserve"> tidak dijelaskan sebagai sebuah pendekatan atau filsafat, tetapi kedua istilah tersebut digunakan sekaligus. Hal tersebuat dapat dilihat dari kutipan berikut. “Whole language philosophies or approaches focus  on the use of authentic language...” </w:t>
      </w:r>
    </w:p>
    <w:p w:rsidR="001F0189" w:rsidRPr="00314587" w:rsidRDefault="001F0189" w:rsidP="00C7105C">
      <w:pPr>
        <w:pStyle w:val="ListParagraph"/>
        <w:spacing w:after="0" w:line="240" w:lineRule="auto"/>
        <w:ind w:left="0" w:firstLine="720"/>
        <w:jc w:val="both"/>
        <w:rPr>
          <w:rFonts w:ascii="Times New Roman" w:hAnsi="Times New Roman" w:cs="Times New Roman"/>
          <w:sz w:val="24"/>
          <w:szCs w:val="24"/>
        </w:rPr>
      </w:pPr>
      <w:r w:rsidRPr="00314587">
        <w:rPr>
          <w:rFonts w:ascii="Times New Roman" w:hAnsi="Times New Roman" w:cs="Times New Roman"/>
          <w:sz w:val="24"/>
          <w:szCs w:val="24"/>
        </w:rPr>
        <w:t>Selanjutnya, Ridwan</w:t>
      </w:r>
      <w:r w:rsidRPr="00314587">
        <w:rPr>
          <w:rStyle w:val="FootnoteReference"/>
          <w:rFonts w:ascii="Times New Roman" w:hAnsi="Times New Roman" w:cs="Times New Roman"/>
          <w:sz w:val="24"/>
          <w:szCs w:val="24"/>
        </w:rPr>
        <w:footnoteReference w:id="5"/>
      </w:r>
      <w:r w:rsidRPr="00314587">
        <w:rPr>
          <w:rFonts w:ascii="Times New Roman" w:hAnsi="Times New Roman" w:cs="Times New Roman"/>
          <w:sz w:val="24"/>
          <w:szCs w:val="24"/>
        </w:rPr>
        <w:t xml:space="preserve">mengungkapkan bahwa </w:t>
      </w:r>
      <w:r w:rsidRPr="00314587">
        <w:rPr>
          <w:rFonts w:ascii="Times New Roman" w:hAnsi="Times New Roman" w:cs="Times New Roman"/>
          <w:i/>
          <w:sz w:val="24"/>
          <w:szCs w:val="24"/>
        </w:rPr>
        <w:t>whole language</w:t>
      </w:r>
      <w:r w:rsidRPr="00314587">
        <w:rPr>
          <w:rFonts w:ascii="Times New Roman" w:hAnsi="Times New Roman" w:cs="Times New Roman"/>
          <w:sz w:val="24"/>
          <w:szCs w:val="24"/>
        </w:rPr>
        <w:t xml:space="preserve"> merupakan filsafat pendidikan yang berlandaskan hasil penelitian dari berbagai disiplin ilmu yang kemudian membentuk teori yang matang tentang pembelajaran bahasa, yang mencangkup peran guru, serta pandangan kurikulum yang terfokus pada bahasa. Artinya, </w:t>
      </w:r>
      <w:r w:rsidRPr="00314587">
        <w:rPr>
          <w:rFonts w:ascii="Times New Roman" w:hAnsi="Times New Roman" w:cs="Times New Roman"/>
          <w:i/>
          <w:sz w:val="24"/>
          <w:szCs w:val="24"/>
        </w:rPr>
        <w:t xml:space="preserve">whole language </w:t>
      </w:r>
      <w:r w:rsidRPr="00314587">
        <w:rPr>
          <w:rFonts w:ascii="Times New Roman" w:hAnsi="Times New Roman" w:cs="Times New Roman"/>
          <w:sz w:val="24"/>
          <w:szCs w:val="24"/>
        </w:rPr>
        <w:t>sudah menjadi sebuah teori pembelajaran bahasa.</w:t>
      </w:r>
    </w:p>
    <w:p w:rsidR="001F0189" w:rsidRPr="00314587" w:rsidRDefault="001F0189" w:rsidP="00C7105C">
      <w:pPr>
        <w:pStyle w:val="ListParagraph"/>
        <w:spacing w:after="0" w:line="240" w:lineRule="auto"/>
        <w:ind w:left="0" w:firstLine="720"/>
        <w:jc w:val="both"/>
        <w:rPr>
          <w:rFonts w:ascii="Times New Roman" w:hAnsi="Times New Roman" w:cs="Times New Roman"/>
          <w:sz w:val="24"/>
          <w:szCs w:val="24"/>
          <w:lang w:val="en-US"/>
        </w:rPr>
      </w:pPr>
      <w:r w:rsidRPr="00314587">
        <w:rPr>
          <w:rFonts w:ascii="Times New Roman" w:hAnsi="Times New Roman" w:cs="Times New Roman"/>
          <w:sz w:val="24"/>
          <w:szCs w:val="24"/>
        </w:rPr>
        <w:t>Sebaliknya, dari hasil penelitian yang dilakukan Bergeron (1990) dalam Richard</w:t>
      </w:r>
      <w:r w:rsidRPr="00314587">
        <w:rPr>
          <w:rFonts w:ascii="Times New Roman" w:hAnsi="Times New Roman" w:cs="Times New Roman"/>
          <w:sz w:val="24"/>
          <w:szCs w:val="24"/>
          <w:lang w:val="en-US"/>
        </w:rPr>
        <w:t xml:space="preserve"> dan Rodgers</w:t>
      </w:r>
      <w:r w:rsidRPr="00314587">
        <w:rPr>
          <w:rStyle w:val="FootnoteReference"/>
          <w:rFonts w:ascii="Times New Roman" w:hAnsi="Times New Roman" w:cs="Times New Roman"/>
          <w:sz w:val="24"/>
          <w:szCs w:val="24"/>
        </w:rPr>
        <w:footnoteReference w:id="6"/>
      </w:r>
      <w:r w:rsidRPr="00314587">
        <w:rPr>
          <w:rFonts w:ascii="Times New Roman" w:hAnsi="Times New Roman" w:cs="Times New Roman"/>
          <w:sz w:val="24"/>
          <w:szCs w:val="24"/>
        </w:rPr>
        <w:t xml:space="preserve">  dinyatakan bahwa artikel yang menyebutkan </w:t>
      </w:r>
      <w:r w:rsidRPr="00314587">
        <w:rPr>
          <w:rFonts w:ascii="Times New Roman" w:hAnsi="Times New Roman" w:cs="Times New Roman"/>
          <w:i/>
          <w:sz w:val="24"/>
          <w:szCs w:val="24"/>
        </w:rPr>
        <w:t xml:space="preserve">whole language </w:t>
      </w:r>
      <w:r w:rsidRPr="00314587">
        <w:rPr>
          <w:rFonts w:ascii="Times New Roman" w:hAnsi="Times New Roman" w:cs="Times New Roman"/>
          <w:sz w:val="24"/>
          <w:szCs w:val="24"/>
        </w:rPr>
        <w:t>sebagai sebuah pendekatan (</w:t>
      </w:r>
      <w:r w:rsidRPr="00314587">
        <w:rPr>
          <w:rFonts w:ascii="Times New Roman" w:hAnsi="Times New Roman" w:cs="Times New Roman"/>
          <w:i/>
          <w:sz w:val="24"/>
          <w:szCs w:val="24"/>
        </w:rPr>
        <w:t>approach</w:t>
      </w:r>
      <w:r w:rsidRPr="00314587">
        <w:rPr>
          <w:rFonts w:ascii="Times New Roman" w:hAnsi="Times New Roman" w:cs="Times New Roman"/>
          <w:sz w:val="24"/>
          <w:szCs w:val="24"/>
        </w:rPr>
        <w:t>) 34,4%, filsafat (</w:t>
      </w:r>
      <w:r w:rsidRPr="00314587">
        <w:rPr>
          <w:rFonts w:ascii="Times New Roman" w:hAnsi="Times New Roman" w:cs="Times New Roman"/>
          <w:i/>
          <w:sz w:val="24"/>
          <w:szCs w:val="24"/>
        </w:rPr>
        <w:t>philosophy</w:t>
      </w:r>
      <w:r w:rsidRPr="00314587">
        <w:rPr>
          <w:rFonts w:ascii="Times New Roman" w:hAnsi="Times New Roman" w:cs="Times New Roman"/>
          <w:sz w:val="24"/>
          <w:szCs w:val="24"/>
        </w:rPr>
        <w:t>) 23,4%, kepercayaan (</w:t>
      </w:r>
      <w:r w:rsidRPr="00314587">
        <w:rPr>
          <w:rFonts w:ascii="Times New Roman" w:hAnsi="Times New Roman" w:cs="Times New Roman"/>
          <w:i/>
          <w:sz w:val="24"/>
          <w:szCs w:val="24"/>
        </w:rPr>
        <w:t>belief</w:t>
      </w:r>
      <w:r w:rsidRPr="00314587">
        <w:rPr>
          <w:rFonts w:ascii="Times New Roman" w:hAnsi="Times New Roman" w:cs="Times New Roman"/>
          <w:sz w:val="24"/>
          <w:szCs w:val="24"/>
        </w:rPr>
        <w:t>)  14,1%, dan metode (</w:t>
      </w:r>
      <w:r w:rsidRPr="00314587">
        <w:rPr>
          <w:rFonts w:ascii="Times New Roman" w:hAnsi="Times New Roman" w:cs="Times New Roman"/>
          <w:i/>
          <w:sz w:val="24"/>
          <w:szCs w:val="24"/>
        </w:rPr>
        <w:t>method</w:t>
      </w:r>
      <w:r w:rsidRPr="00314587">
        <w:rPr>
          <w:rFonts w:ascii="Times New Roman" w:hAnsi="Times New Roman" w:cs="Times New Roman"/>
          <w:sz w:val="24"/>
          <w:szCs w:val="24"/>
        </w:rPr>
        <w:t xml:space="preserve">) 6,3%. Artinya, </w:t>
      </w:r>
      <w:r w:rsidRPr="00314587">
        <w:rPr>
          <w:rFonts w:ascii="Times New Roman" w:hAnsi="Times New Roman" w:cs="Times New Roman"/>
          <w:i/>
          <w:sz w:val="24"/>
          <w:szCs w:val="24"/>
        </w:rPr>
        <w:t>whole languge</w:t>
      </w:r>
      <w:r w:rsidRPr="00314587">
        <w:rPr>
          <w:rFonts w:ascii="Times New Roman" w:hAnsi="Times New Roman" w:cs="Times New Roman"/>
          <w:sz w:val="24"/>
          <w:szCs w:val="24"/>
        </w:rPr>
        <w:t xml:space="preserve"> adalah sebuah </w:t>
      </w:r>
      <w:r w:rsidR="003624AB" w:rsidRPr="00314587">
        <w:rPr>
          <w:rFonts w:ascii="Times New Roman" w:hAnsi="Times New Roman" w:cs="Times New Roman"/>
          <w:sz w:val="24"/>
          <w:szCs w:val="24"/>
          <w:lang w:val="en-US"/>
        </w:rPr>
        <w:t>p</w:t>
      </w:r>
      <w:r w:rsidRPr="00314587">
        <w:rPr>
          <w:rFonts w:ascii="Times New Roman" w:hAnsi="Times New Roman" w:cs="Times New Roman"/>
          <w:sz w:val="24"/>
          <w:szCs w:val="24"/>
        </w:rPr>
        <w:t>endekatan.</w:t>
      </w:r>
      <w:r w:rsidRPr="00314587">
        <w:rPr>
          <w:rFonts w:ascii="Times New Roman" w:hAnsi="Times New Roman" w:cs="Times New Roman"/>
          <w:sz w:val="24"/>
          <w:szCs w:val="24"/>
          <w:lang w:val="en-US"/>
        </w:rPr>
        <w:t xml:space="preserve"> Istilah “pendekatan” juga digunakan oleh Santosa dalam menjelaskan </w:t>
      </w:r>
      <w:r w:rsidRPr="00314587">
        <w:rPr>
          <w:rFonts w:ascii="Times New Roman" w:hAnsi="Times New Roman" w:cs="Times New Roman"/>
          <w:i/>
          <w:sz w:val="24"/>
          <w:szCs w:val="24"/>
          <w:lang w:val="en-US"/>
        </w:rPr>
        <w:t>whole language</w:t>
      </w:r>
      <w:r w:rsidRPr="00314587">
        <w:rPr>
          <w:rFonts w:ascii="Times New Roman" w:hAnsi="Times New Roman" w:cs="Times New Roman"/>
          <w:sz w:val="24"/>
          <w:szCs w:val="24"/>
          <w:lang w:val="en-US"/>
        </w:rPr>
        <w:t>.</w:t>
      </w:r>
      <w:r w:rsidRPr="00314587">
        <w:rPr>
          <w:rStyle w:val="FootnoteReference"/>
          <w:rFonts w:ascii="Times New Roman" w:hAnsi="Times New Roman" w:cs="Times New Roman"/>
          <w:sz w:val="24"/>
          <w:szCs w:val="24"/>
          <w:lang w:val="en-US"/>
        </w:rPr>
        <w:footnoteReference w:id="7"/>
      </w:r>
    </w:p>
    <w:p w:rsidR="001F0189" w:rsidRPr="00314587" w:rsidRDefault="001F0189" w:rsidP="00C7105C">
      <w:pPr>
        <w:pStyle w:val="ListParagraph"/>
        <w:spacing w:after="0" w:line="240" w:lineRule="auto"/>
        <w:ind w:left="0" w:firstLine="720"/>
        <w:jc w:val="both"/>
        <w:rPr>
          <w:rFonts w:ascii="Times New Roman" w:hAnsi="Times New Roman" w:cs="Times New Roman"/>
          <w:sz w:val="24"/>
          <w:szCs w:val="24"/>
        </w:rPr>
      </w:pPr>
      <w:r w:rsidRPr="00314587">
        <w:rPr>
          <w:rFonts w:ascii="Times New Roman" w:hAnsi="Times New Roman" w:cs="Times New Roman"/>
          <w:sz w:val="24"/>
          <w:szCs w:val="24"/>
        </w:rPr>
        <w:t xml:space="preserve">Dari </w:t>
      </w:r>
      <w:r w:rsidRPr="00314587">
        <w:rPr>
          <w:rFonts w:ascii="Times New Roman" w:hAnsi="Times New Roman" w:cs="Times New Roman"/>
          <w:sz w:val="24"/>
          <w:szCs w:val="24"/>
          <w:lang w:val="en-US"/>
        </w:rPr>
        <w:t>empat</w:t>
      </w:r>
      <w:r w:rsidRPr="00314587">
        <w:rPr>
          <w:rFonts w:ascii="Times New Roman" w:hAnsi="Times New Roman" w:cs="Times New Roman"/>
          <w:sz w:val="24"/>
          <w:szCs w:val="24"/>
        </w:rPr>
        <w:t xml:space="preserve"> pendapat tersebut, penulis berkesimpulan bahwa</w:t>
      </w:r>
      <w:r w:rsidRPr="00314587">
        <w:rPr>
          <w:rFonts w:ascii="Times New Roman" w:hAnsi="Times New Roman" w:cs="Times New Roman"/>
          <w:i/>
          <w:sz w:val="24"/>
          <w:szCs w:val="24"/>
        </w:rPr>
        <w:t xml:space="preserve"> whole language </w:t>
      </w:r>
      <w:r w:rsidRPr="00314587">
        <w:rPr>
          <w:rFonts w:ascii="Times New Roman" w:hAnsi="Times New Roman" w:cs="Times New Roman"/>
          <w:sz w:val="24"/>
          <w:szCs w:val="24"/>
        </w:rPr>
        <w:t xml:space="preserve">adalah sebuah </w:t>
      </w:r>
      <w:r w:rsidRPr="00314587">
        <w:rPr>
          <w:rFonts w:ascii="Times New Roman" w:hAnsi="Times New Roman" w:cs="Times New Roman"/>
          <w:sz w:val="24"/>
          <w:szCs w:val="24"/>
          <w:lang w:val="en-US"/>
        </w:rPr>
        <w:t xml:space="preserve">pendekatan dalam </w:t>
      </w:r>
      <w:r w:rsidR="00141685" w:rsidRPr="00314587">
        <w:rPr>
          <w:rFonts w:ascii="Times New Roman" w:hAnsi="Times New Roman" w:cs="Times New Roman"/>
          <w:sz w:val="24"/>
          <w:szCs w:val="24"/>
        </w:rPr>
        <w:t>pembelajaran bahasa</w:t>
      </w:r>
      <w:r w:rsidR="00141685" w:rsidRPr="00314587">
        <w:rPr>
          <w:rFonts w:ascii="Times New Roman" w:hAnsi="Times New Roman" w:cs="Times New Roman"/>
          <w:sz w:val="24"/>
          <w:szCs w:val="24"/>
          <w:lang w:val="en-US"/>
        </w:rPr>
        <w:t xml:space="preserve">, yang </w:t>
      </w:r>
      <w:r w:rsidRPr="00314587">
        <w:rPr>
          <w:rFonts w:ascii="Times New Roman" w:hAnsi="Times New Roman" w:cs="Times New Roman"/>
          <w:sz w:val="24"/>
          <w:szCs w:val="24"/>
        </w:rPr>
        <w:t xml:space="preserve">berlandaskan pada filsafat dan hasil penelitian. </w:t>
      </w:r>
    </w:p>
    <w:p w:rsidR="003624AB" w:rsidRPr="00314587" w:rsidRDefault="003624AB" w:rsidP="005721CD">
      <w:pPr>
        <w:spacing w:after="0" w:line="240" w:lineRule="auto"/>
        <w:jc w:val="both"/>
        <w:rPr>
          <w:rFonts w:ascii="Times New Roman" w:hAnsi="Times New Roman" w:cs="Times New Roman"/>
          <w:b/>
          <w:i/>
          <w:sz w:val="24"/>
          <w:szCs w:val="24"/>
          <w:lang w:val="en-US"/>
        </w:rPr>
      </w:pPr>
    </w:p>
    <w:p w:rsidR="001F0189" w:rsidRPr="00314587" w:rsidRDefault="001F0189" w:rsidP="005721CD">
      <w:pPr>
        <w:spacing w:after="0" w:line="240" w:lineRule="auto"/>
        <w:jc w:val="both"/>
        <w:rPr>
          <w:rFonts w:ascii="Times New Roman" w:hAnsi="Times New Roman" w:cs="Times New Roman"/>
          <w:b/>
          <w:i/>
          <w:sz w:val="24"/>
          <w:szCs w:val="24"/>
        </w:rPr>
      </w:pPr>
      <w:r w:rsidRPr="00314587">
        <w:rPr>
          <w:rFonts w:ascii="Times New Roman" w:hAnsi="Times New Roman" w:cs="Times New Roman"/>
          <w:b/>
          <w:i/>
          <w:sz w:val="24"/>
          <w:szCs w:val="24"/>
        </w:rPr>
        <w:t xml:space="preserve">Penerapan </w:t>
      </w:r>
      <w:r w:rsidRPr="00314587">
        <w:rPr>
          <w:rFonts w:ascii="Times New Roman" w:hAnsi="Times New Roman" w:cs="Times New Roman"/>
          <w:b/>
          <w:i/>
          <w:sz w:val="24"/>
          <w:szCs w:val="24"/>
          <w:lang w:val="en-US"/>
        </w:rPr>
        <w:t>w</w:t>
      </w:r>
      <w:r w:rsidRPr="00314587">
        <w:rPr>
          <w:rFonts w:ascii="Times New Roman" w:hAnsi="Times New Roman" w:cs="Times New Roman"/>
          <w:b/>
          <w:i/>
          <w:sz w:val="24"/>
          <w:szCs w:val="24"/>
        </w:rPr>
        <w:t>hole language</w:t>
      </w:r>
    </w:p>
    <w:p w:rsidR="001F0189" w:rsidRPr="00314587" w:rsidRDefault="001F0189" w:rsidP="00C81CFD">
      <w:pPr>
        <w:pStyle w:val="ListParagraph"/>
        <w:spacing w:after="0" w:line="240" w:lineRule="auto"/>
        <w:ind w:left="0" w:firstLine="72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 xml:space="preserve">Ciri-ciri kelas yang diterapkan </w:t>
      </w:r>
      <w:r w:rsidRPr="00314587">
        <w:rPr>
          <w:rFonts w:ascii="Times New Roman" w:hAnsi="Times New Roman" w:cs="Times New Roman"/>
          <w:i/>
          <w:sz w:val="24"/>
          <w:szCs w:val="24"/>
          <w:lang w:val="en-US"/>
        </w:rPr>
        <w:t>whole language</w:t>
      </w:r>
      <w:r w:rsidRPr="00314587">
        <w:rPr>
          <w:rFonts w:ascii="Times New Roman" w:hAnsi="Times New Roman" w:cs="Times New Roman"/>
          <w:sz w:val="24"/>
          <w:szCs w:val="24"/>
          <w:lang w:val="en-US"/>
        </w:rPr>
        <w:t xml:space="preserve"> berbeda-beda jumlahnya menurut pakar. </w:t>
      </w:r>
      <w:r w:rsidRPr="00314587">
        <w:rPr>
          <w:rFonts w:ascii="Times New Roman" w:hAnsi="Times New Roman" w:cs="Times New Roman"/>
          <w:sz w:val="24"/>
          <w:szCs w:val="24"/>
        </w:rPr>
        <w:t xml:space="preserve">Menurut Weaver </w:t>
      </w:r>
      <w:r w:rsidRPr="00314587">
        <w:rPr>
          <w:rFonts w:ascii="Times New Roman" w:hAnsi="Times New Roman" w:cs="Times New Roman"/>
          <w:sz w:val="24"/>
          <w:szCs w:val="24"/>
          <w:lang w:val="en-US"/>
        </w:rPr>
        <w:t>(</w:t>
      </w:r>
      <w:r w:rsidRPr="00314587">
        <w:rPr>
          <w:rFonts w:ascii="Times New Roman" w:hAnsi="Times New Roman" w:cs="Times New Roman"/>
          <w:sz w:val="24"/>
          <w:szCs w:val="24"/>
        </w:rPr>
        <w:t>1990</w:t>
      </w:r>
      <w:r w:rsidRPr="00314587">
        <w:rPr>
          <w:rFonts w:ascii="Times New Roman" w:hAnsi="Times New Roman" w:cs="Times New Roman"/>
          <w:sz w:val="24"/>
          <w:szCs w:val="24"/>
          <w:lang w:val="en-US"/>
        </w:rPr>
        <w:t>)</w:t>
      </w:r>
      <w:r w:rsidRPr="00314587">
        <w:rPr>
          <w:rFonts w:ascii="Times New Roman" w:hAnsi="Times New Roman" w:cs="Times New Roman"/>
          <w:sz w:val="24"/>
          <w:szCs w:val="24"/>
        </w:rPr>
        <w:t xml:space="preserve"> ada  lima</w:t>
      </w:r>
      <w:r w:rsidRPr="00314587">
        <w:rPr>
          <w:rFonts w:ascii="Times New Roman" w:hAnsi="Times New Roman" w:cs="Times New Roman"/>
          <w:sz w:val="24"/>
          <w:szCs w:val="24"/>
          <w:lang w:val="en-US"/>
        </w:rPr>
        <w:t xml:space="preserve">, sedangkan menurut Routman (1991) dan Froese (1991) ada tujuh ciri-ciri kelas </w:t>
      </w:r>
      <w:r w:rsidRPr="00314587">
        <w:rPr>
          <w:rFonts w:ascii="Times New Roman" w:hAnsi="Times New Roman" w:cs="Times New Roman"/>
          <w:i/>
          <w:sz w:val="24"/>
          <w:szCs w:val="24"/>
          <w:lang w:val="en-US"/>
        </w:rPr>
        <w:t>whole language</w:t>
      </w:r>
      <w:r w:rsidRPr="00314587">
        <w:rPr>
          <w:rFonts w:ascii="Times New Roman" w:hAnsi="Times New Roman" w:cs="Times New Roman"/>
          <w:sz w:val="24"/>
          <w:szCs w:val="24"/>
          <w:lang w:val="en-US"/>
        </w:rPr>
        <w:t xml:space="preserve">. Meskipun berbeda jumlahnya, ciri-ciri tersebut hampir sama, yakni 1) peran guru sama-sama </w:t>
      </w:r>
      <w:r w:rsidRPr="00314587">
        <w:rPr>
          <w:rFonts w:ascii="Times New Roman" w:hAnsi="Times New Roman" w:cs="Times New Roman"/>
          <w:sz w:val="24"/>
          <w:szCs w:val="24"/>
          <w:lang w:val="en-US"/>
        </w:rPr>
        <w:lastRenderedPageBreak/>
        <w:t>sebagai fasilitator dan 2) siswa membaca lalu menulis hasil bacaannya, sehingga lebih bermakna.</w:t>
      </w:r>
    </w:p>
    <w:p w:rsidR="001F0189" w:rsidRPr="00314587" w:rsidRDefault="001F0189" w:rsidP="00D87CC1">
      <w:pPr>
        <w:spacing w:after="0" w:line="240" w:lineRule="auto"/>
        <w:ind w:firstLine="72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Sementara itu, Richards dan Rodgers</w:t>
      </w:r>
      <w:r w:rsidRPr="00314587">
        <w:rPr>
          <w:rStyle w:val="FootnoteReference"/>
          <w:rFonts w:ascii="Times New Roman" w:hAnsi="Times New Roman" w:cs="Times New Roman"/>
          <w:sz w:val="24"/>
          <w:szCs w:val="24"/>
          <w:lang w:val="en-US"/>
        </w:rPr>
        <w:footnoteReference w:id="8"/>
      </w:r>
      <w:r w:rsidRPr="00314587">
        <w:rPr>
          <w:rFonts w:ascii="Times New Roman" w:hAnsi="Times New Roman" w:cs="Times New Roman"/>
          <w:sz w:val="24"/>
          <w:szCs w:val="24"/>
          <w:lang w:val="en-US"/>
        </w:rPr>
        <w:t xml:space="preserve"> mengungkapkan bahwa aktivitas yang sering dilakukan dalam pembelajaran </w:t>
      </w:r>
      <w:r w:rsidRPr="00314587">
        <w:rPr>
          <w:rFonts w:ascii="Times New Roman" w:hAnsi="Times New Roman" w:cs="Times New Roman"/>
          <w:i/>
          <w:sz w:val="24"/>
          <w:szCs w:val="24"/>
          <w:lang w:val="en-US"/>
        </w:rPr>
        <w:t xml:space="preserve">whole language </w:t>
      </w:r>
      <w:r w:rsidRPr="00314587">
        <w:rPr>
          <w:rFonts w:ascii="Times New Roman" w:hAnsi="Times New Roman" w:cs="Times New Roman"/>
          <w:sz w:val="24"/>
          <w:szCs w:val="24"/>
          <w:lang w:val="en-US"/>
        </w:rPr>
        <w:t>ada enam. Keenam kegiatan itu adalah kegiatan membaca dan menulis  secara individu dan kelompok kecil (</w:t>
      </w:r>
      <w:r w:rsidRPr="00314587">
        <w:rPr>
          <w:rFonts w:ascii="Times New Roman" w:hAnsi="Times New Roman" w:cs="Times New Roman"/>
          <w:i/>
          <w:sz w:val="24"/>
          <w:szCs w:val="24"/>
          <w:lang w:val="en-US"/>
        </w:rPr>
        <w:t>individual and small group reading and writing</w:t>
      </w:r>
      <w:r w:rsidRPr="00314587">
        <w:rPr>
          <w:rFonts w:ascii="Times New Roman" w:hAnsi="Times New Roman" w:cs="Times New Roman"/>
          <w:sz w:val="24"/>
          <w:szCs w:val="24"/>
          <w:lang w:val="en-US"/>
        </w:rPr>
        <w:t>), menulis jurnal (</w:t>
      </w:r>
      <w:r w:rsidRPr="00314587">
        <w:rPr>
          <w:rFonts w:ascii="Times New Roman" w:hAnsi="Times New Roman" w:cs="Times New Roman"/>
          <w:i/>
          <w:sz w:val="24"/>
          <w:szCs w:val="24"/>
          <w:lang w:val="en-US"/>
        </w:rPr>
        <w:t>ungraded dialogue journals</w:t>
      </w:r>
      <w:r w:rsidRPr="00314587">
        <w:rPr>
          <w:rFonts w:ascii="Times New Roman" w:hAnsi="Times New Roman" w:cs="Times New Roman"/>
          <w:sz w:val="24"/>
          <w:szCs w:val="24"/>
          <w:lang w:val="en-US"/>
        </w:rPr>
        <w:t>), menulis portofolio (</w:t>
      </w:r>
      <w:r w:rsidRPr="00314587">
        <w:rPr>
          <w:rFonts w:ascii="Times New Roman" w:hAnsi="Times New Roman" w:cs="Times New Roman"/>
          <w:i/>
          <w:sz w:val="24"/>
          <w:szCs w:val="24"/>
          <w:lang w:val="en-US"/>
        </w:rPr>
        <w:t>writing portfolions</w:t>
      </w:r>
      <w:r w:rsidRPr="00314587">
        <w:rPr>
          <w:rFonts w:ascii="Times New Roman" w:hAnsi="Times New Roman" w:cs="Times New Roman"/>
          <w:sz w:val="24"/>
          <w:szCs w:val="24"/>
          <w:lang w:val="en-US"/>
        </w:rPr>
        <w:t>), menulis konferensi (</w:t>
      </w:r>
      <w:r w:rsidRPr="00314587">
        <w:rPr>
          <w:rFonts w:ascii="Times New Roman" w:hAnsi="Times New Roman" w:cs="Times New Roman"/>
          <w:i/>
          <w:sz w:val="24"/>
          <w:szCs w:val="24"/>
          <w:lang w:val="en-US"/>
        </w:rPr>
        <w:t>writing conferences</w:t>
      </w:r>
      <w:r w:rsidRPr="00314587">
        <w:rPr>
          <w:rFonts w:ascii="Times New Roman" w:hAnsi="Times New Roman" w:cs="Times New Roman"/>
          <w:sz w:val="24"/>
          <w:szCs w:val="24"/>
          <w:lang w:val="en-US"/>
        </w:rPr>
        <w:t>), membuat buku (</w:t>
      </w:r>
      <w:r w:rsidRPr="00314587">
        <w:rPr>
          <w:rFonts w:ascii="Times New Roman" w:hAnsi="Times New Roman" w:cs="Times New Roman"/>
          <w:i/>
          <w:sz w:val="24"/>
          <w:szCs w:val="24"/>
          <w:lang w:val="en-US"/>
        </w:rPr>
        <w:t>student-made book</w:t>
      </w:r>
      <w:r w:rsidRPr="00314587">
        <w:rPr>
          <w:rFonts w:ascii="Times New Roman" w:hAnsi="Times New Roman" w:cs="Times New Roman"/>
          <w:sz w:val="24"/>
          <w:szCs w:val="24"/>
          <w:lang w:val="en-US"/>
        </w:rPr>
        <w:t>), dan menulis cerita (</w:t>
      </w:r>
      <w:r w:rsidRPr="00314587">
        <w:rPr>
          <w:rFonts w:ascii="Times New Roman" w:hAnsi="Times New Roman" w:cs="Times New Roman"/>
          <w:i/>
          <w:sz w:val="24"/>
          <w:szCs w:val="24"/>
          <w:lang w:val="en-US"/>
        </w:rPr>
        <w:t>strory writing</w:t>
      </w:r>
      <w:r w:rsidRPr="00314587">
        <w:rPr>
          <w:rFonts w:ascii="Times New Roman" w:hAnsi="Times New Roman" w:cs="Times New Roman"/>
          <w:sz w:val="24"/>
          <w:szCs w:val="24"/>
          <w:lang w:val="en-US"/>
        </w:rPr>
        <w:t>).</w:t>
      </w:r>
    </w:p>
    <w:p w:rsidR="001F0189" w:rsidRPr="00314587" w:rsidRDefault="001F0189" w:rsidP="00D87CC1">
      <w:pPr>
        <w:spacing w:after="0" w:line="240" w:lineRule="auto"/>
        <w:ind w:firstLine="720"/>
        <w:jc w:val="both"/>
        <w:rPr>
          <w:rFonts w:ascii="Times New Roman" w:hAnsi="Times New Roman" w:cs="Times New Roman"/>
          <w:sz w:val="24"/>
          <w:szCs w:val="24"/>
        </w:rPr>
      </w:pPr>
      <w:r w:rsidRPr="00314587">
        <w:rPr>
          <w:rFonts w:ascii="Times New Roman" w:hAnsi="Times New Roman" w:cs="Times New Roman"/>
          <w:sz w:val="24"/>
          <w:szCs w:val="24"/>
        </w:rPr>
        <w:t>Menurut Ridwan</w:t>
      </w:r>
      <w:r w:rsidRPr="00314587">
        <w:rPr>
          <w:rStyle w:val="FootnoteReference"/>
          <w:rFonts w:ascii="Times New Roman" w:hAnsi="Times New Roman" w:cs="Times New Roman"/>
          <w:sz w:val="24"/>
          <w:szCs w:val="24"/>
        </w:rPr>
        <w:footnoteReference w:id="9"/>
      </w:r>
      <w:r w:rsidRPr="00314587">
        <w:rPr>
          <w:rFonts w:ascii="Times New Roman" w:hAnsi="Times New Roman" w:cs="Times New Roman"/>
          <w:sz w:val="24"/>
          <w:szCs w:val="24"/>
          <w:lang w:val="en-US"/>
        </w:rPr>
        <w:t xml:space="preserve"> serta Routman (1991) dan Froese (1991) dalam Santoso dkk</w:t>
      </w:r>
      <w:r w:rsidRPr="00314587">
        <w:rPr>
          <w:rStyle w:val="FootnoteReference"/>
          <w:rFonts w:ascii="Times New Roman" w:hAnsi="Times New Roman" w:cs="Times New Roman"/>
          <w:sz w:val="24"/>
          <w:szCs w:val="24"/>
          <w:lang w:val="en-US"/>
        </w:rPr>
        <w:footnoteReference w:id="10"/>
      </w:r>
      <w:r w:rsidRPr="00314587">
        <w:rPr>
          <w:rFonts w:ascii="Times New Roman" w:hAnsi="Times New Roman" w:cs="Times New Roman"/>
          <w:sz w:val="24"/>
          <w:szCs w:val="24"/>
        </w:rPr>
        <w:t xml:space="preserve">, </w:t>
      </w:r>
      <w:r w:rsidRPr="00314587">
        <w:rPr>
          <w:rFonts w:ascii="Times New Roman" w:hAnsi="Times New Roman" w:cs="Times New Roman"/>
          <w:i/>
          <w:sz w:val="24"/>
          <w:szCs w:val="24"/>
        </w:rPr>
        <w:t>whole language</w:t>
      </w:r>
      <w:r w:rsidRPr="00314587">
        <w:rPr>
          <w:rFonts w:ascii="Times New Roman" w:hAnsi="Times New Roman" w:cs="Times New Roman"/>
          <w:sz w:val="24"/>
          <w:szCs w:val="24"/>
        </w:rPr>
        <w:t xml:space="preserve"> memulai langkahnya dengan menciptakan lingkungan, tempat bahasa diajarkan secara utuh, dan keempat kemampuan berbahasa (men</w:t>
      </w:r>
      <w:r w:rsidRPr="00314587">
        <w:rPr>
          <w:rFonts w:ascii="Times New Roman" w:hAnsi="Times New Roman" w:cs="Times New Roman"/>
          <w:sz w:val="24"/>
          <w:szCs w:val="24"/>
          <w:lang w:val="en-US"/>
        </w:rPr>
        <w:t>yimak</w:t>
      </w:r>
      <w:r w:rsidRPr="00314587">
        <w:rPr>
          <w:rFonts w:ascii="Times New Roman" w:hAnsi="Times New Roman" w:cs="Times New Roman"/>
          <w:sz w:val="24"/>
          <w:szCs w:val="24"/>
        </w:rPr>
        <w:t xml:space="preserve">, berbicara, membaca, dan menulis) disampaikan secara terpadu. Ada delapan komponen </w:t>
      </w:r>
      <w:r w:rsidRPr="00314587">
        <w:rPr>
          <w:rFonts w:ascii="Times New Roman" w:hAnsi="Times New Roman" w:cs="Times New Roman"/>
          <w:i/>
          <w:sz w:val="24"/>
          <w:szCs w:val="24"/>
        </w:rPr>
        <w:t>whole language</w:t>
      </w:r>
      <w:r w:rsidRPr="00314587">
        <w:rPr>
          <w:rFonts w:ascii="Times New Roman" w:hAnsi="Times New Roman" w:cs="Times New Roman"/>
          <w:sz w:val="24"/>
          <w:szCs w:val="24"/>
        </w:rPr>
        <w:t xml:space="preserve">. Kedelapan komponen itu adalah 1) </w:t>
      </w:r>
      <w:r w:rsidRPr="00314587">
        <w:rPr>
          <w:rFonts w:ascii="Times New Roman" w:hAnsi="Times New Roman" w:cs="Times New Roman"/>
          <w:i/>
          <w:sz w:val="24"/>
          <w:szCs w:val="24"/>
        </w:rPr>
        <w:t>reading aloud</w:t>
      </w:r>
      <w:r w:rsidRPr="00314587">
        <w:rPr>
          <w:rFonts w:ascii="Times New Roman" w:hAnsi="Times New Roman" w:cs="Times New Roman"/>
          <w:sz w:val="24"/>
          <w:szCs w:val="24"/>
        </w:rPr>
        <w:t xml:space="preserve">, 2) </w:t>
      </w:r>
      <w:r w:rsidRPr="00314587">
        <w:rPr>
          <w:rFonts w:ascii="Times New Roman" w:hAnsi="Times New Roman" w:cs="Times New Roman"/>
          <w:i/>
          <w:sz w:val="24"/>
          <w:szCs w:val="24"/>
        </w:rPr>
        <w:t>journal writing</w:t>
      </w:r>
      <w:r w:rsidRPr="00314587">
        <w:rPr>
          <w:rFonts w:ascii="Times New Roman" w:hAnsi="Times New Roman" w:cs="Times New Roman"/>
          <w:sz w:val="24"/>
          <w:szCs w:val="24"/>
        </w:rPr>
        <w:t xml:space="preserve">, 3) </w:t>
      </w:r>
      <w:r w:rsidRPr="00314587">
        <w:rPr>
          <w:rFonts w:ascii="Times New Roman" w:hAnsi="Times New Roman" w:cs="Times New Roman"/>
          <w:i/>
          <w:sz w:val="24"/>
          <w:szCs w:val="24"/>
        </w:rPr>
        <w:t>sustained silent reading</w:t>
      </w:r>
      <w:r w:rsidRPr="00314587">
        <w:rPr>
          <w:rFonts w:ascii="Times New Roman" w:hAnsi="Times New Roman" w:cs="Times New Roman"/>
          <w:sz w:val="24"/>
          <w:szCs w:val="24"/>
        </w:rPr>
        <w:t>, 4)</w:t>
      </w:r>
      <w:r w:rsidRPr="00314587">
        <w:rPr>
          <w:rFonts w:ascii="Times New Roman" w:hAnsi="Times New Roman" w:cs="Times New Roman"/>
          <w:i/>
          <w:sz w:val="24"/>
          <w:szCs w:val="24"/>
        </w:rPr>
        <w:t xml:space="preserve"> shared reading</w:t>
      </w:r>
      <w:r w:rsidRPr="00314587">
        <w:rPr>
          <w:rFonts w:ascii="Times New Roman" w:hAnsi="Times New Roman" w:cs="Times New Roman"/>
          <w:sz w:val="24"/>
          <w:szCs w:val="24"/>
        </w:rPr>
        <w:t>, 5)</w:t>
      </w:r>
      <w:r w:rsidRPr="00314587">
        <w:rPr>
          <w:rFonts w:ascii="Times New Roman" w:hAnsi="Times New Roman" w:cs="Times New Roman"/>
          <w:i/>
          <w:sz w:val="24"/>
          <w:szCs w:val="24"/>
        </w:rPr>
        <w:t xml:space="preserve"> guided reading</w:t>
      </w:r>
      <w:r w:rsidRPr="00314587">
        <w:rPr>
          <w:rFonts w:ascii="Times New Roman" w:hAnsi="Times New Roman" w:cs="Times New Roman"/>
          <w:sz w:val="24"/>
          <w:szCs w:val="24"/>
        </w:rPr>
        <w:t>, 6)</w:t>
      </w:r>
      <w:r w:rsidRPr="00314587">
        <w:rPr>
          <w:rFonts w:ascii="Times New Roman" w:hAnsi="Times New Roman" w:cs="Times New Roman"/>
          <w:i/>
          <w:sz w:val="24"/>
          <w:szCs w:val="24"/>
        </w:rPr>
        <w:t xml:space="preserve"> guided writing</w:t>
      </w:r>
      <w:r w:rsidRPr="00314587">
        <w:rPr>
          <w:rFonts w:ascii="Times New Roman" w:hAnsi="Times New Roman" w:cs="Times New Roman"/>
          <w:sz w:val="24"/>
          <w:szCs w:val="24"/>
        </w:rPr>
        <w:t>, 7)</w:t>
      </w:r>
      <w:r w:rsidRPr="00314587">
        <w:rPr>
          <w:rFonts w:ascii="Times New Roman" w:hAnsi="Times New Roman" w:cs="Times New Roman"/>
          <w:i/>
          <w:sz w:val="24"/>
          <w:szCs w:val="24"/>
        </w:rPr>
        <w:t xml:space="preserve"> independent reading</w:t>
      </w:r>
      <w:r w:rsidRPr="00314587">
        <w:rPr>
          <w:rFonts w:ascii="Times New Roman" w:hAnsi="Times New Roman" w:cs="Times New Roman"/>
          <w:sz w:val="24"/>
          <w:szCs w:val="24"/>
        </w:rPr>
        <w:t>, dan 8)</w:t>
      </w:r>
      <w:r w:rsidRPr="00314587">
        <w:rPr>
          <w:rFonts w:ascii="Times New Roman" w:hAnsi="Times New Roman" w:cs="Times New Roman"/>
          <w:i/>
          <w:sz w:val="24"/>
          <w:szCs w:val="24"/>
        </w:rPr>
        <w:t xml:space="preserve"> independent writing</w:t>
      </w:r>
      <w:r w:rsidRPr="00314587">
        <w:rPr>
          <w:rFonts w:ascii="Times New Roman" w:hAnsi="Times New Roman" w:cs="Times New Roman"/>
          <w:sz w:val="24"/>
          <w:szCs w:val="24"/>
        </w:rPr>
        <w:t>.</w:t>
      </w:r>
    </w:p>
    <w:p w:rsidR="003624AB" w:rsidRPr="00314587" w:rsidRDefault="003624AB" w:rsidP="00847F67">
      <w:pPr>
        <w:spacing w:after="0" w:line="240" w:lineRule="auto"/>
        <w:jc w:val="both"/>
        <w:rPr>
          <w:rFonts w:ascii="Times New Roman" w:hAnsi="Times New Roman" w:cs="Times New Roman"/>
          <w:b/>
          <w:i/>
          <w:sz w:val="24"/>
          <w:szCs w:val="24"/>
          <w:lang w:val="en-US"/>
        </w:rPr>
      </w:pPr>
    </w:p>
    <w:p w:rsidR="001F0189" w:rsidRPr="00314587" w:rsidRDefault="001F0189" w:rsidP="00847F67">
      <w:pPr>
        <w:spacing w:after="0" w:line="240" w:lineRule="auto"/>
        <w:jc w:val="both"/>
        <w:rPr>
          <w:rFonts w:ascii="Times New Roman" w:hAnsi="Times New Roman" w:cs="Times New Roman"/>
          <w:b/>
          <w:i/>
          <w:sz w:val="24"/>
          <w:szCs w:val="24"/>
          <w:lang w:val="en-US"/>
        </w:rPr>
      </w:pPr>
      <w:r w:rsidRPr="00314587">
        <w:rPr>
          <w:rFonts w:ascii="Times New Roman" w:hAnsi="Times New Roman" w:cs="Times New Roman"/>
          <w:b/>
          <w:i/>
          <w:sz w:val="24"/>
          <w:szCs w:val="24"/>
          <w:lang w:val="en-US"/>
        </w:rPr>
        <w:t>Keterkaitan whole language dengan bidang lain</w:t>
      </w:r>
    </w:p>
    <w:p w:rsidR="001F0189" w:rsidRPr="00314587" w:rsidRDefault="001F0189" w:rsidP="00EE75CE">
      <w:pPr>
        <w:spacing w:after="0" w:line="240" w:lineRule="auto"/>
        <w:ind w:firstLine="72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 xml:space="preserve">Untuk melihat keterkaitan </w:t>
      </w:r>
      <w:r w:rsidRPr="00314587">
        <w:rPr>
          <w:rFonts w:ascii="Times New Roman" w:hAnsi="Times New Roman" w:cs="Times New Roman"/>
          <w:i/>
          <w:sz w:val="24"/>
          <w:szCs w:val="24"/>
          <w:lang w:val="en-US"/>
        </w:rPr>
        <w:t>whole language</w:t>
      </w:r>
      <w:r w:rsidRPr="00314587">
        <w:rPr>
          <w:rFonts w:ascii="Times New Roman" w:hAnsi="Times New Roman" w:cs="Times New Roman"/>
          <w:sz w:val="24"/>
          <w:szCs w:val="24"/>
          <w:lang w:val="en-US"/>
        </w:rPr>
        <w:t xml:space="preserve"> dengan bidang lain, terlebih dahulu dijelaskan jenis pembelajaran terpadu. Menurut Ridwan</w:t>
      </w:r>
      <w:r w:rsidRPr="00314587">
        <w:rPr>
          <w:rStyle w:val="FootnoteReference"/>
          <w:rFonts w:ascii="Times New Roman" w:hAnsi="Times New Roman" w:cs="Times New Roman"/>
          <w:sz w:val="24"/>
          <w:szCs w:val="24"/>
          <w:lang w:val="en-US"/>
        </w:rPr>
        <w:footnoteReference w:id="11"/>
      </w:r>
      <w:r w:rsidRPr="00314587">
        <w:rPr>
          <w:rFonts w:ascii="Times New Roman" w:hAnsi="Times New Roman" w:cs="Times New Roman"/>
          <w:sz w:val="24"/>
          <w:szCs w:val="24"/>
          <w:lang w:val="en-US"/>
        </w:rPr>
        <w:t>, jenis pembelajaran terpadu ada dua. Kedua jenis itu adalah 1) k</w:t>
      </w:r>
      <w:r w:rsidRPr="00314587">
        <w:rPr>
          <w:rFonts w:ascii="Times New Roman" w:hAnsi="Times New Roman" w:cs="Times New Roman"/>
          <w:sz w:val="24"/>
          <w:szCs w:val="24"/>
        </w:rPr>
        <w:t>eterpaduan interdisiplin</w:t>
      </w:r>
      <w:r w:rsidRPr="00314587">
        <w:rPr>
          <w:rFonts w:ascii="Times New Roman" w:hAnsi="Times New Roman" w:cs="Times New Roman"/>
          <w:sz w:val="24"/>
          <w:szCs w:val="24"/>
          <w:lang w:val="en-US"/>
        </w:rPr>
        <w:t xml:space="preserve"> dan 2) k</w:t>
      </w:r>
      <w:r w:rsidRPr="00314587">
        <w:rPr>
          <w:rFonts w:ascii="Times New Roman" w:hAnsi="Times New Roman" w:cs="Times New Roman"/>
          <w:sz w:val="24"/>
          <w:szCs w:val="24"/>
        </w:rPr>
        <w:t>eterpaduan antardisiplin</w:t>
      </w:r>
      <w:r w:rsidRPr="00314587">
        <w:rPr>
          <w:rFonts w:ascii="Times New Roman" w:hAnsi="Times New Roman" w:cs="Times New Roman"/>
          <w:sz w:val="24"/>
          <w:szCs w:val="24"/>
          <w:lang w:val="en-US"/>
        </w:rPr>
        <w:t>.</w:t>
      </w:r>
    </w:p>
    <w:p w:rsidR="001F0189" w:rsidRPr="00314587" w:rsidRDefault="001F0189" w:rsidP="00EE75CE">
      <w:pPr>
        <w:spacing w:after="0" w:line="240" w:lineRule="auto"/>
        <w:ind w:firstLine="72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 xml:space="preserve">Keterpaduan interdisiplin ini menurutnya adalah mengintegrasikan dua sampai empat keterampilan berbahasa dalam pembelajar bahasa. Keterpaduan pembelajaran bahasa tersebut dapat dilihat pada diagram berikut. </w:t>
      </w:r>
    </w:p>
    <w:p w:rsidR="003624AB" w:rsidRPr="00314587" w:rsidRDefault="003624AB" w:rsidP="00EE75CE">
      <w:pPr>
        <w:spacing w:after="0" w:line="240" w:lineRule="auto"/>
        <w:ind w:firstLine="720"/>
        <w:jc w:val="both"/>
        <w:rPr>
          <w:rFonts w:ascii="Times New Roman" w:hAnsi="Times New Roman" w:cs="Times New Roman"/>
          <w:sz w:val="24"/>
          <w:szCs w:val="24"/>
          <w:lang w:val="en-US"/>
        </w:rPr>
      </w:pPr>
    </w:p>
    <w:p w:rsidR="001F0189" w:rsidRPr="00314587" w:rsidRDefault="001553A5" w:rsidP="00EE75CE">
      <w:pPr>
        <w:spacing w:after="0" w:line="240" w:lineRule="auto"/>
        <w:ind w:firstLine="720"/>
        <w:jc w:val="center"/>
        <w:rPr>
          <w:rFonts w:ascii="Times New Roman" w:hAnsi="Times New Roman" w:cs="Times New Roman"/>
          <w:b/>
          <w:sz w:val="24"/>
          <w:szCs w:val="24"/>
          <w:lang w:val="en-US"/>
        </w:rPr>
      </w:pPr>
      <w:r w:rsidRPr="001553A5">
        <w:rPr>
          <w:rFonts w:ascii="Times New Roman" w:hAnsi="Times New Roman" w:cs="Times New Roman"/>
          <w:noProof/>
          <w:sz w:val="24"/>
          <w:szCs w:val="24"/>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7.25pt;margin-top:16.5pt;width:326.15pt;height:96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">
            <v:textbox>
              <w:txbxContent>
                <w:p w:rsidR="00FF4265" w:rsidRDefault="00FF4265" w:rsidP="001F0189">
                  <w:pPr>
                    <w:jc w:val="center"/>
                    <w:rPr>
                      <w:lang w:val="en-US"/>
                    </w:rPr>
                  </w:pPr>
                  <w:r>
                    <w:rPr>
                      <w:lang w:val="en-US"/>
                    </w:rPr>
                    <w:t>Bahasa tulisan</w:t>
                  </w:r>
                </w:p>
                <w:p w:rsidR="00FF4265" w:rsidRDefault="00FF4265" w:rsidP="001F0189">
                  <w:pPr>
                    <w:ind w:left="720" w:firstLine="720"/>
                    <w:rPr>
                      <w:lang w:val="en-US"/>
                    </w:rPr>
                  </w:pPr>
                  <w:r>
                    <w:rPr>
                      <w:lang w:val="en-US"/>
                    </w:rPr>
                    <w:t>Menulis</w:t>
                  </w:r>
                  <w:r>
                    <w:rPr>
                      <w:lang w:val="en-US"/>
                    </w:rPr>
                    <w:tab/>
                  </w:r>
                  <w:r>
                    <w:rPr>
                      <w:lang w:val="en-US"/>
                    </w:rPr>
                    <w:tab/>
                  </w:r>
                  <w:r>
                    <w:rPr>
                      <w:lang w:val="en-US"/>
                    </w:rPr>
                    <w:tab/>
                    <w:t>Membaca</w:t>
                  </w:r>
                </w:p>
                <w:p w:rsidR="00FF4265" w:rsidRDefault="00FF4265" w:rsidP="001F0189">
                  <w:pPr>
                    <w:rPr>
                      <w:lang w:val="en-US"/>
                    </w:rPr>
                  </w:pPr>
                  <w:r>
                    <w:rPr>
                      <w:lang w:val="en-US"/>
                    </w:rPr>
                    <w:t>Ekspresif</w:t>
                  </w:r>
                  <w:r>
                    <w:rPr>
                      <w:lang w:val="en-US"/>
                    </w:rPr>
                    <w:tab/>
                  </w:r>
                  <w:r>
                    <w:rPr>
                      <w:lang w:val="en-US"/>
                    </w:rPr>
                    <w:tab/>
                  </w:r>
                  <w:r>
                    <w:rPr>
                      <w:lang w:val="en-US"/>
                    </w:rPr>
                    <w:tab/>
                  </w:r>
                  <w:r>
                    <w:rPr>
                      <w:lang w:val="en-US"/>
                    </w:rPr>
                    <w:tab/>
                  </w:r>
                  <w:r>
                    <w:rPr>
                      <w:lang w:val="en-US"/>
                    </w:rPr>
                    <w:tab/>
                  </w:r>
                  <w:r>
                    <w:rPr>
                      <w:lang w:val="en-US"/>
                    </w:rPr>
                    <w:tab/>
                    <w:t xml:space="preserve"> Reseptif</w:t>
                  </w:r>
                </w:p>
                <w:p w:rsidR="00FF4265" w:rsidRDefault="00FF4265" w:rsidP="001F0189">
                  <w:pPr>
                    <w:ind w:left="720" w:firstLine="720"/>
                    <w:rPr>
                      <w:lang w:val="en-US"/>
                    </w:rPr>
                  </w:pPr>
                  <w:r>
                    <w:rPr>
                      <w:lang w:val="en-US"/>
                    </w:rPr>
                    <w:t>Berbicara</w:t>
                  </w:r>
                  <w:r>
                    <w:rPr>
                      <w:lang w:val="en-US"/>
                    </w:rPr>
                    <w:tab/>
                  </w:r>
                  <w:r>
                    <w:rPr>
                      <w:lang w:val="en-US"/>
                    </w:rPr>
                    <w:tab/>
                    <w:t>Menyimak</w:t>
                  </w:r>
                </w:p>
                <w:p w:rsidR="00FF4265" w:rsidRPr="000B250B" w:rsidRDefault="00FF4265" w:rsidP="001F0189">
                  <w:pPr>
                    <w:jc w:val="center"/>
                    <w:rPr>
                      <w:lang w:val="en-US"/>
                    </w:rPr>
                  </w:pPr>
                  <w:r>
                    <w:rPr>
                      <w:lang w:val="en-US"/>
                    </w:rPr>
                    <w:t>Bahasa Lisan</w:t>
                  </w:r>
                </w:p>
              </w:txbxContent>
            </v:textbox>
          </v:shape>
        </w:pict>
      </w:r>
      <w:r w:rsidR="001F0189" w:rsidRPr="00314587">
        <w:rPr>
          <w:rFonts w:ascii="Times New Roman" w:hAnsi="Times New Roman" w:cs="Times New Roman"/>
          <w:b/>
          <w:sz w:val="24"/>
          <w:szCs w:val="24"/>
          <w:lang w:val="en-US"/>
        </w:rPr>
        <w:t>Diagram  1. Keterpaduan Bahasa</w:t>
      </w:r>
    </w:p>
    <w:p w:rsidR="001F0189" w:rsidRPr="00314587" w:rsidRDefault="001553A5" w:rsidP="00EE75CE">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w:pict>
          <v:line id="Straight Connector 2" o:spid="_x0000_s1028" style="position:absolute;left:0;text-align:left;z-index:251660288;visibility:visible;mso-width-relative:margin;mso-height-relative:margin" from="207pt,18.3pt" to="207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" strokecolor="#4579b8 [3044]"/>
        </w:pict>
      </w:r>
    </w:p>
    <w:p w:rsidR="001F0189" w:rsidRPr="00314587" w:rsidRDefault="001F0189" w:rsidP="00EE75CE">
      <w:pPr>
        <w:spacing w:after="0" w:line="240" w:lineRule="auto"/>
        <w:ind w:firstLine="720"/>
        <w:jc w:val="both"/>
        <w:rPr>
          <w:rFonts w:ascii="Times New Roman" w:hAnsi="Times New Roman" w:cs="Times New Roman"/>
          <w:sz w:val="24"/>
          <w:szCs w:val="24"/>
          <w:lang w:val="en-US"/>
        </w:rPr>
      </w:pPr>
    </w:p>
    <w:p w:rsidR="001F0189" w:rsidRPr="00314587" w:rsidRDefault="001553A5" w:rsidP="00EE75CE">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w:pict>
          <v:line id="Straight Connector 3" o:spid="_x0000_s1027" style="position:absolute;left:0;text-align:left;flip:y;z-index:251661312;visibility:visible;mso-height-relative:margin" from="110.2pt,4.95pt" to="311.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" strokecolor="#4579b8 [3044]"/>
        </w:pict>
      </w:r>
    </w:p>
    <w:p w:rsidR="001F0189" w:rsidRPr="00314587" w:rsidRDefault="001F0189" w:rsidP="00EE75CE">
      <w:pPr>
        <w:spacing w:after="0" w:line="240" w:lineRule="auto"/>
        <w:ind w:firstLine="720"/>
        <w:jc w:val="both"/>
        <w:rPr>
          <w:rFonts w:ascii="Times New Roman" w:hAnsi="Times New Roman" w:cs="Times New Roman"/>
          <w:sz w:val="24"/>
          <w:szCs w:val="24"/>
          <w:lang w:val="en-US"/>
        </w:rPr>
      </w:pPr>
    </w:p>
    <w:p w:rsidR="001F0189" w:rsidRPr="00314587" w:rsidRDefault="001F0189" w:rsidP="00EE75CE">
      <w:pPr>
        <w:spacing w:after="0" w:line="240" w:lineRule="auto"/>
        <w:ind w:firstLine="720"/>
        <w:jc w:val="both"/>
        <w:rPr>
          <w:rFonts w:ascii="Times New Roman" w:hAnsi="Times New Roman" w:cs="Times New Roman"/>
          <w:sz w:val="24"/>
          <w:szCs w:val="24"/>
          <w:lang w:val="en-US"/>
        </w:rPr>
      </w:pPr>
    </w:p>
    <w:p w:rsidR="00847F67" w:rsidRPr="00314587" w:rsidRDefault="00847F67" w:rsidP="00EE75CE">
      <w:pPr>
        <w:spacing w:after="0" w:line="240" w:lineRule="auto"/>
        <w:ind w:firstLine="720"/>
        <w:jc w:val="both"/>
        <w:rPr>
          <w:rFonts w:ascii="Times New Roman" w:hAnsi="Times New Roman" w:cs="Times New Roman"/>
          <w:sz w:val="24"/>
          <w:szCs w:val="24"/>
          <w:lang w:val="en-US"/>
        </w:rPr>
      </w:pPr>
    </w:p>
    <w:p w:rsidR="00847F67" w:rsidRPr="00314587" w:rsidRDefault="00847F67" w:rsidP="00EE75CE">
      <w:pPr>
        <w:spacing w:after="0" w:line="240" w:lineRule="auto"/>
        <w:ind w:firstLine="720"/>
        <w:jc w:val="both"/>
        <w:rPr>
          <w:rFonts w:ascii="Times New Roman" w:hAnsi="Times New Roman" w:cs="Times New Roman"/>
          <w:sz w:val="24"/>
          <w:szCs w:val="24"/>
          <w:lang w:val="en-US"/>
        </w:rPr>
      </w:pPr>
    </w:p>
    <w:p w:rsidR="00847F67" w:rsidRPr="00314587" w:rsidRDefault="00847F67" w:rsidP="00EE75CE">
      <w:pPr>
        <w:spacing w:after="0" w:line="240" w:lineRule="auto"/>
        <w:ind w:firstLine="720"/>
        <w:jc w:val="both"/>
        <w:rPr>
          <w:rFonts w:ascii="Times New Roman" w:hAnsi="Times New Roman" w:cs="Times New Roman"/>
          <w:sz w:val="24"/>
          <w:szCs w:val="24"/>
          <w:lang w:val="en-US"/>
        </w:rPr>
      </w:pPr>
    </w:p>
    <w:p w:rsidR="001F0189" w:rsidRPr="00314587" w:rsidRDefault="001F0189" w:rsidP="00EE75CE">
      <w:pPr>
        <w:spacing w:after="0" w:line="240" w:lineRule="auto"/>
        <w:ind w:firstLine="72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Sumber: S.E. Fox &amp;V.G. Allen (1983:14) dalam Ridwan</w:t>
      </w:r>
      <w:r w:rsidRPr="00314587">
        <w:rPr>
          <w:rStyle w:val="FootnoteReference"/>
          <w:rFonts w:ascii="Times New Roman" w:hAnsi="Times New Roman" w:cs="Times New Roman"/>
          <w:sz w:val="24"/>
          <w:szCs w:val="24"/>
          <w:lang w:val="en-US"/>
        </w:rPr>
        <w:footnoteReference w:id="12"/>
      </w:r>
    </w:p>
    <w:p w:rsidR="001F0189" w:rsidRPr="00314587" w:rsidRDefault="001F0189" w:rsidP="00EE75CE">
      <w:pPr>
        <w:spacing w:after="0" w:line="240" w:lineRule="auto"/>
        <w:ind w:firstLine="72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 xml:space="preserve">Artinya, seorang anak akan menerapkan keterampilan berbahasa yang ia miliki sejak kecil (menyimak dan berbicara) sekaligus pada saat ia belajar membaca dan menulis. Keterampilan berbahasa lisan (menyimak dan berbicara) </w:t>
      </w:r>
      <w:r w:rsidRPr="00314587">
        <w:rPr>
          <w:rFonts w:ascii="Times New Roman" w:hAnsi="Times New Roman" w:cs="Times New Roman"/>
          <w:sz w:val="24"/>
          <w:szCs w:val="24"/>
          <w:lang w:val="en-US"/>
        </w:rPr>
        <w:lastRenderedPageBreak/>
        <w:t>sudah ia peroleh sejak kecil, sedangkan keterampilan bahasa tulisan (membaca dan menulis) ia peroleh melalui belajar. Jika anak dilatih keterampilan menulis, ia harus dilatih keterampilan membaca karena berkaitan erat. Hasil kegiatan menulis akan dibaca. Begitu pun sebaliknya, hasil dari bacaan akan ditulis.</w:t>
      </w:r>
    </w:p>
    <w:p w:rsidR="003624AB" w:rsidRPr="00314587" w:rsidRDefault="003624AB" w:rsidP="00EE75CE">
      <w:pPr>
        <w:spacing w:after="0" w:line="240" w:lineRule="auto"/>
        <w:ind w:firstLine="720"/>
        <w:jc w:val="both"/>
        <w:rPr>
          <w:rFonts w:ascii="Times New Roman" w:hAnsi="Times New Roman" w:cs="Times New Roman"/>
          <w:sz w:val="24"/>
          <w:szCs w:val="24"/>
          <w:lang w:val="en-US"/>
        </w:rPr>
      </w:pPr>
    </w:p>
    <w:p w:rsidR="001F0189" w:rsidRPr="00314587" w:rsidRDefault="001F0189" w:rsidP="003624AB">
      <w:pPr>
        <w:spacing w:after="0" w:line="240" w:lineRule="auto"/>
        <w:ind w:firstLine="720"/>
        <w:jc w:val="center"/>
        <w:rPr>
          <w:rFonts w:ascii="Times New Roman" w:hAnsi="Times New Roman" w:cs="Times New Roman"/>
          <w:sz w:val="24"/>
          <w:szCs w:val="24"/>
          <w:lang w:val="en-US"/>
        </w:rPr>
      </w:pPr>
      <w:r w:rsidRPr="00314587">
        <w:rPr>
          <w:rFonts w:ascii="Times New Roman" w:hAnsi="Times New Roman" w:cs="Times New Roman"/>
          <w:sz w:val="24"/>
          <w:szCs w:val="24"/>
          <w:lang w:val="en-US"/>
        </w:rPr>
        <w:t>Diagram 2 Kegiatan berbahasa secara terpadu</w:t>
      </w:r>
    </w:p>
    <w:p w:rsidR="003624AB" w:rsidRPr="00314587" w:rsidRDefault="003624AB" w:rsidP="003624AB">
      <w:pPr>
        <w:spacing w:after="0" w:line="240" w:lineRule="auto"/>
        <w:ind w:firstLine="720"/>
        <w:jc w:val="center"/>
        <w:rPr>
          <w:rFonts w:ascii="Times New Roman" w:hAnsi="Times New Roman" w:cs="Times New Roman"/>
          <w:sz w:val="24"/>
          <w:szCs w:val="24"/>
          <w:lang w:val="en-US"/>
        </w:rPr>
      </w:pPr>
    </w:p>
    <w:p w:rsidR="001F0189" w:rsidRPr="00314587" w:rsidRDefault="001F0189" w:rsidP="00EE75CE">
      <w:pPr>
        <w:spacing w:after="0" w:line="240" w:lineRule="auto"/>
        <w:ind w:firstLine="720"/>
        <w:jc w:val="both"/>
        <w:rPr>
          <w:rFonts w:ascii="Times New Roman" w:hAnsi="Times New Roman" w:cs="Times New Roman"/>
          <w:sz w:val="24"/>
          <w:szCs w:val="24"/>
          <w:lang w:val="en-US"/>
        </w:rPr>
      </w:pPr>
      <w:r w:rsidRPr="00314587">
        <w:rPr>
          <w:rFonts w:ascii="Times New Roman" w:hAnsi="Times New Roman" w:cs="Times New Roman"/>
          <w:noProof/>
          <w:sz w:val="24"/>
          <w:szCs w:val="24"/>
          <w:lang w:val="en-US"/>
        </w:rPr>
        <w:drawing>
          <wp:inline distT="0" distB="0" distL="0" distR="0">
            <wp:extent cx="5734050" cy="184785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F0189" w:rsidRPr="00314587" w:rsidRDefault="001F0189" w:rsidP="00EE75CE">
      <w:pPr>
        <w:spacing w:after="0" w:line="240" w:lineRule="auto"/>
        <w:ind w:firstLine="72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Sumber: S.E. Fox &amp;V.G. Allen (1983:256) dalam Ridwan</w:t>
      </w:r>
      <w:r w:rsidRPr="00314587">
        <w:rPr>
          <w:rStyle w:val="FootnoteReference"/>
          <w:rFonts w:ascii="Times New Roman" w:hAnsi="Times New Roman" w:cs="Times New Roman"/>
          <w:sz w:val="24"/>
          <w:szCs w:val="24"/>
          <w:lang w:val="en-US"/>
        </w:rPr>
        <w:footnoteReference w:id="13"/>
      </w:r>
    </w:p>
    <w:p w:rsidR="001F0189" w:rsidRPr="00314587" w:rsidRDefault="001F0189" w:rsidP="00EE75CE">
      <w:pPr>
        <w:spacing w:after="0" w:line="240" w:lineRule="auto"/>
        <w:ind w:firstLine="72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 xml:space="preserve">Kegiatan </w:t>
      </w:r>
      <w:r w:rsidRPr="00314587">
        <w:rPr>
          <w:rFonts w:ascii="Times New Roman" w:hAnsi="Times New Roman" w:cs="Times New Roman"/>
          <w:i/>
          <w:sz w:val="24"/>
          <w:szCs w:val="24"/>
          <w:lang w:val="en-US"/>
        </w:rPr>
        <w:t xml:space="preserve">whole language </w:t>
      </w:r>
      <w:r w:rsidRPr="00314587">
        <w:rPr>
          <w:rFonts w:ascii="Times New Roman" w:hAnsi="Times New Roman" w:cs="Times New Roman"/>
          <w:sz w:val="24"/>
          <w:szCs w:val="24"/>
          <w:lang w:val="en-US"/>
        </w:rPr>
        <w:t>dapat dilakukan di kelas dengan memberikan bacaan (</w:t>
      </w:r>
      <w:r w:rsidRPr="00314587">
        <w:rPr>
          <w:rFonts w:ascii="Times New Roman" w:hAnsi="Times New Roman" w:cs="Times New Roman"/>
          <w:i/>
          <w:sz w:val="24"/>
          <w:szCs w:val="24"/>
          <w:lang w:val="en-US"/>
        </w:rPr>
        <w:t>lihat</w:t>
      </w:r>
      <w:r w:rsidRPr="00314587">
        <w:rPr>
          <w:rFonts w:ascii="Times New Roman" w:hAnsi="Times New Roman" w:cs="Times New Roman"/>
          <w:sz w:val="24"/>
          <w:szCs w:val="24"/>
          <w:lang w:val="en-US"/>
        </w:rPr>
        <w:t xml:space="preserve"> Diagram 2), lalu siswa dapat menulis hasil bacaannya. Ia juga dapat melihat dan mengidentifikasi kosakata yang ada di bacaan dan melihat aspek kebahasaan lainnya (sintaksis). Tulisan yang dihasilkan dari hasil membaca didiskusikan dan ada yang membacakan dan ada yang menyimak, lalu mereka menyimpulkan temanya. Hasil bacaan yang ditulis dapat dijadikan sebuah puisi (sastra) dan dapat ditampilkan menjadi dramatisasi puisi.</w:t>
      </w:r>
    </w:p>
    <w:p w:rsidR="001F0189" w:rsidRPr="00314587" w:rsidRDefault="001F0189" w:rsidP="007F0C97">
      <w:pPr>
        <w:spacing w:after="0" w:line="240" w:lineRule="auto"/>
        <w:ind w:firstLine="72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Selanjutnya, k</w:t>
      </w:r>
      <w:r w:rsidRPr="00314587">
        <w:rPr>
          <w:rFonts w:ascii="Times New Roman" w:hAnsi="Times New Roman" w:cs="Times New Roman"/>
          <w:sz w:val="24"/>
          <w:szCs w:val="24"/>
        </w:rPr>
        <w:t>eterpaduan antardisiplin</w:t>
      </w:r>
      <w:r w:rsidRPr="00314587">
        <w:rPr>
          <w:rFonts w:ascii="Times New Roman" w:hAnsi="Times New Roman" w:cs="Times New Roman"/>
          <w:sz w:val="24"/>
          <w:szCs w:val="24"/>
          <w:lang w:val="en-US"/>
        </w:rPr>
        <w:t xml:space="preserve"> adalah keterpaduan mata pelajaran bahasa dengan mata pelajaran lain, seperti IPS, IPA, dan matematika. </w:t>
      </w:r>
    </w:p>
    <w:p w:rsidR="001F0189" w:rsidRPr="00314587" w:rsidRDefault="001F0189" w:rsidP="00EE75CE">
      <w:pPr>
        <w:spacing w:after="0" w:line="240" w:lineRule="auto"/>
        <w:ind w:firstLine="72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Ridwan</w:t>
      </w:r>
      <w:r w:rsidRPr="00314587">
        <w:rPr>
          <w:rStyle w:val="FootnoteReference"/>
          <w:rFonts w:ascii="Times New Roman" w:hAnsi="Times New Roman" w:cs="Times New Roman"/>
          <w:sz w:val="24"/>
          <w:szCs w:val="24"/>
          <w:lang w:val="en-US"/>
        </w:rPr>
        <w:footnoteReference w:id="14"/>
      </w:r>
      <w:r w:rsidRPr="00314587">
        <w:rPr>
          <w:rFonts w:ascii="Times New Roman" w:hAnsi="Times New Roman" w:cs="Times New Roman"/>
          <w:sz w:val="24"/>
          <w:szCs w:val="24"/>
          <w:lang w:val="en-US"/>
        </w:rPr>
        <w:t xml:space="preserve"> membagi kerterpaduan antardisiplin ini menjadi tiga bentuk atau tataran. Ketiga bentuk itu adalah</w:t>
      </w:r>
      <w:r w:rsidRPr="00314587">
        <w:rPr>
          <w:rFonts w:ascii="Times New Roman" w:hAnsi="Times New Roman" w:cs="Times New Roman"/>
          <w:sz w:val="24"/>
          <w:szCs w:val="24"/>
        </w:rPr>
        <w:t xml:space="preserve"> keterpaduan pada tataran konsep, keterpaduan pada tataran  topik, </w:t>
      </w:r>
      <w:r w:rsidRPr="00314587">
        <w:rPr>
          <w:rFonts w:ascii="Times New Roman" w:hAnsi="Times New Roman" w:cs="Times New Roman"/>
          <w:sz w:val="24"/>
          <w:szCs w:val="24"/>
          <w:lang w:val="en-US"/>
        </w:rPr>
        <w:t xml:space="preserve"> dan </w:t>
      </w:r>
      <w:r w:rsidRPr="00314587">
        <w:rPr>
          <w:rFonts w:ascii="Times New Roman" w:hAnsi="Times New Roman" w:cs="Times New Roman"/>
          <w:sz w:val="24"/>
          <w:szCs w:val="24"/>
        </w:rPr>
        <w:t>keterpaduan pada tatar</w:t>
      </w:r>
      <w:r w:rsidRPr="00314587">
        <w:rPr>
          <w:rFonts w:ascii="Times New Roman" w:hAnsi="Times New Roman" w:cs="Times New Roman"/>
          <w:sz w:val="24"/>
          <w:szCs w:val="24"/>
          <w:lang w:val="en-US"/>
        </w:rPr>
        <w:t>a</w:t>
      </w:r>
      <w:r w:rsidRPr="00314587">
        <w:rPr>
          <w:rFonts w:ascii="Times New Roman" w:hAnsi="Times New Roman" w:cs="Times New Roman"/>
          <w:sz w:val="24"/>
          <w:szCs w:val="24"/>
        </w:rPr>
        <w:t>n proses</w:t>
      </w:r>
      <w:r w:rsidRPr="00314587">
        <w:rPr>
          <w:rFonts w:ascii="Times New Roman" w:hAnsi="Times New Roman" w:cs="Times New Roman"/>
          <w:sz w:val="24"/>
          <w:szCs w:val="24"/>
          <w:lang w:val="en-US"/>
        </w:rPr>
        <w:t>.</w:t>
      </w:r>
      <w:r w:rsidR="007F0C97" w:rsidRPr="00314587">
        <w:rPr>
          <w:rFonts w:ascii="Times New Roman" w:hAnsi="Times New Roman" w:cs="Times New Roman"/>
          <w:sz w:val="24"/>
          <w:szCs w:val="24"/>
          <w:lang w:val="en-US"/>
        </w:rPr>
        <w:t xml:space="preserve"> </w:t>
      </w:r>
      <w:r w:rsidRPr="00314587">
        <w:rPr>
          <w:rFonts w:ascii="Times New Roman" w:hAnsi="Times New Roman" w:cs="Times New Roman"/>
          <w:sz w:val="24"/>
          <w:szCs w:val="24"/>
          <w:lang w:val="en-US"/>
        </w:rPr>
        <w:t>Keterpaduan dalam tataran konsep adalah dari satu topik/tema yang dipelajari siswa, guru dapat mengembangkan beberapa konsep. Contohnya adalah guru memberikan tema/topik lingkungan. Konsep yang dapat dikembangkan adalah konsep peduli kebersihan, kritis terhadap kondisi lingkungan yang ada dan konsep  berani menyampaikannya.</w:t>
      </w:r>
      <w:r w:rsidR="007F0C97" w:rsidRPr="00314587">
        <w:rPr>
          <w:rFonts w:ascii="Times New Roman" w:hAnsi="Times New Roman" w:cs="Times New Roman"/>
          <w:sz w:val="24"/>
          <w:szCs w:val="24"/>
          <w:lang w:val="en-US"/>
        </w:rPr>
        <w:t xml:space="preserve"> </w:t>
      </w:r>
      <w:r w:rsidRPr="00314587">
        <w:rPr>
          <w:rFonts w:ascii="Times New Roman" w:hAnsi="Times New Roman" w:cs="Times New Roman"/>
          <w:sz w:val="24"/>
          <w:szCs w:val="24"/>
          <w:lang w:val="en-US"/>
        </w:rPr>
        <w:t>Keterpaduan dalam tataran topik adalah mengembangkan  topik yang ada menjadi beberapa topik terkait. Contohnya adalah guru akan menjelaskan topik unggas dalam mata pelajaran IPA. Topik unggas dipadukan dengan mata pelajaran menggambar, yakni siswa menggambar unggas. Topik ini juga bisa dikembangkan untuk mata pelajaran seni tarik suara, yakni menyanyikan lagu “Potong bebek angsa” atau “Kuku-kuku ruyuk”.  Bahkan, topik tersebut dapat dipadukan dengan mata pelajaran matematika, yakni penjumlahan atau pengurangan.</w:t>
      </w:r>
      <w:r w:rsidR="007F0C97" w:rsidRPr="00314587">
        <w:rPr>
          <w:rFonts w:ascii="Times New Roman" w:hAnsi="Times New Roman" w:cs="Times New Roman"/>
          <w:sz w:val="24"/>
          <w:szCs w:val="24"/>
          <w:lang w:val="en-US"/>
        </w:rPr>
        <w:t xml:space="preserve"> </w:t>
      </w:r>
      <w:r w:rsidRPr="00314587">
        <w:rPr>
          <w:rFonts w:ascii="Times New Roman" w:hAnsi="Times New Roman" w:cs="Times New Roman"/>
          <w:sz w:val="24"/>
          <w:szCs w:val="24"/>
          <w:lang w:val="en-US"/>
        </w:rPr>
        <w:t xml:space="preserve">Terakhir, keterpaduan dalam tataran proses adalah bahasa digunakan dalam pembelajaran mata pelajaran lain. Contohnya adalah </w:t>
      </w:r>
      <w:r w:rsidRPr="00314587">
        <w:rPr>
          <w:rFonts w:ascii="Times New Roman" w:hAnsi="Times New Roman" w:cs="Times New Roman"/>
          <w:sz w:val="24"/>
          <w:szCs w:val="24"/>
          <w:lang w:val="en-US"/>
        </w:rPr>
        <w:lastRenderedPageBreak/>
        <w:t xml:space="preserve">menggunakan bahasa dalam pengenalan nama-nama pada mata pelajaran IPA dan matematika. </w:t>
      </w:r>
      <w:r w:rsidRPr="00314587">
        <w:rPr>
          <w:rFonts w:ascii="Times New Roman" w:hAnsi="Times New Roman" w:cs="Times New Roman"/>
          <w:sz w:val="24"/>
          <w:szCs w:val="24"/>
        </w:rPr>
        <w:t xml:space="preserve">Contoh </w:t>
      </w:r>
      <w:r w:rsidRPr="00314587">
        <w:rPr>
          <w:rFonts w:ascii="Times New Roman" w:hAnsi="Times New Roman" w:cs="Times New Roman"/>
          <w:i/>
          <w:sz w:val="24"/>
          <w:szCs w:val="24"/>
        </w:rPr>
        <w:t xml:space="preserve">whole language </w:t>
      </w:r>
      <w:r w:rsidRPr="00314587">
        <w:rPr>
          <w:rFonts w:ascii="Times New Roman" w:hAnsi="Times New Roman" w:cs="Times New Roman"/>
          <w:sz w:val="24"/>
          <w:szCs w:val="24"/>
        </w:rPr>
        <w:t>dengan ilmu lain, yakni ilmu matematika</w:t>
      </w:r>
      <w:r w:rsidRPr="00314587">
        <w:rPr>
          <w:rFonts w:ascii="Times New Roman" w:hAnsi="Times New Roman" w:cs="Times New Roman"/>
          <w:sz w:val="24"/>
          <w:szCs w:val="24"/>
          <w:lang w:val="en-US"/>
        </w:rPr>
        <w:t xml:space="preserve">. </w:t>
      </w:r>
      <w:r w:rsidRPr="00314587">
        <w:rPr>
          <w:rFonts w:ascii="Times New Roman" w:hAnsi="Times New Roman" w:cs="Times New Roman"/>
          <w:sz w:val="24"/>
          <w:szCs w:val="24"/>
        </w:rPr>
        <w:t>Charlesworth</w:t>
      </w:r>
      <w:r w:rsidRPr="00314587">
        <w:rPr>
          <w:rStyle w:val="FootnoteReference"/>
          <w:rFonts w:ascii="Times New Roman" w:hAnsi="Times New Roman" w:cs="Times New Roman"/>
          <w:sz w:val="24"/>
          <w:szCs w:val="24"/>
        </w:rPr>
        <w:footnoteReference w:id="15"/>
      </w:r>
      <w:r w:rsidRPr="00314587">
        <w:rPr>
          <w:rFonts w:ascii="Times New Roman" w:hAnsi="Times New Roman" w:cs="Times New Roman"/>
          <w:sz w:val="24"/>
          <w:szCs w:val="24"/>
          <w:lang w:val="en-US"/>
        </w:rPr>
        <w:t xml:space="preserve"> menjelaskan keterpaduan bahasa dalam pembelajaran matematika. “</w:t>
      </w:r>
      <w:r w:rsidRPr="00314587">
        <w:rPr>
          <w:rFonts w:ascii="Times New Roman" w:hAnsi="Times New Roman" w:cs="Times New Roman"/>
          <w:sz w:val="24"/>
          <w:szCs w:val="24"/>
        </w:rPr>
        <w:t xml:space="preserve">Part of wholes </w:t>
      </w:r>
      <w:r w:rsidRPr="00314587">
        <w:rPr>
          <w:rFonts w:ascii="Times New Roman" w:hAnsi="Times New Roman" w:cs="Times New Roman"/>
          <w:sz w:val="24"/>
          <w:szCs w:val="24"/>
          <w:lang w:val="en-US"/>
        </w:rPr>
        <w:t>, a</w:t>
      </w:r>
      <w:r w:rsidRPr="00314587">
        <w:rPr>
          <w:rFonts w:ascii="Times New Roman" w:hAnsi="Times New Roman" w:cs="Times New Roman"/>
          <w:sz w:val="24"/>
          <w:szCs w:val="24"/>
        </w:rPr>
        <w:t xml:space="preserve"> body has parts (arms, legs, head)</w:t>
      </w:r>
      <w:r w:rsidRPr="00314587">
        <w:rPr>
          <w:rFonts w:ascii="Times New Roman" w:hAnsi="Times New Roman" w:cs="Times New Roman"/>
          <w:sz w:val="24"/>
          <w:szCs w:val="24"/>
          <w:lang w:val="en-US"/>
        </w:rPr>
        <w:t>, a</w:t>
      </w:r>
      <w:r w:rsidRPr="00314587">
        <w:rPr>
          <w:rFonts w:ascii="Times New Roman" w:hAnsi="Times New Roman" w:cs="Times New Roman"/>
          <w:sz w:val="24"/>
          <w:szCs w:val="24"/>
        </w:rPr>
        <w:t xml:space="preserve"> car has parts (engine, doors, steering, wheel, seats)</w:t>
      </w:r>
      <w:r w:rsidRPr="00314587">
        <w:rPr>
          <w:rFonts w:ascii="Times New Roman" w:hAnsi="Times New Roman" w:cs="Times New Roman"/>
          <w:sz w:val="24"/>
          <w:szCs w:val="24"/>
          <w:lang w:val="en-US"/>
        </w:rPr>
        <w:t>, a</w:t>
      </w:r>
      <w:r w:rsidRPr="00314587">
        <w:rPr>
          <w:rFonts w:ascii="Times New Roman" w:hAnsi="Times New Roman" w:cs="Times New Roman"/>
          <w:sz w:val="24"/>
          <w:szCs w:val="24"/>
        </w:rPr>
        <w:t xml:space="preserve"> house has parts (kitchen, bathroom, bedroom, living room)</w:t>
      </w:r>
      <w:r w:rsidRPr="00314587">
        <w:rPr>
          <w:rFonts w:ascii="Times New Roman" w:hAnsi="Times New Roman" w:cs="Times New Roman"/>
          <w:sz w:val="24"/>
          <w:szCs w:val="24"/>
          <w:lang w:val="en-US"/>
        </w:rPr>
        <w:t>, a</w:t>
      </w:r>
      <w:r w:rsidRPr="00314587">
        <w:rPr>
          <w:rFonts w:ascii="Times New Roman" w:hAnsi="Times New Roman" w:cs="Times New Roman"/>
          <w:sz w:val="24"/>
          <w:szCs w:val="24"/>
        </w:rPr>
        <w:t xml:space="preserve"> chair has parts (seat, legs, back)</w:t>
      </w:r>
      <w:r w:rsidRPr="00314587">
        <w:rPr>
          <w:rFonts w:ascii="Times New Roman" w:hAnsi="Times New Roman" w:cs="Times New Roman"/>
          <w:sz w:val="24"/>
          <w:szCs w:val="24"/>
          <w:lang w:val="en-US"/>
        </w:rPr>
        <w:t>.”</w:t>
      </w:r>
    </w:p>
    <w:p w:rsidR="001F0189" w:rsidRPr="00314587" w:rsidRDefault="001F0189" w:rsidP="00EE75CE">
      <w:pPr>
        <w:spacing w:after="0" w:line="240" w:lineRule="auto"/>
        <w:ind w:firstLine="72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 xml:space="preserve">Namun, dalam penulisan ini keterpaduan yang akan dideskripsikan hanya dua. Kedua keterpaduan itu adalah  keterpaduan dalam tataran topik dan </w:t>
      </w:r>
      <w:r w:rsidRPr="00314587">
        <w:rPr>
          <w:rFonts w:ascii="Times New Roman" w:hAnsi="Times New Roman" w:cs="Times New Roman"/>
          <w:sz w:val="24"/>
          <w:szCs w:val="24"/>
        </w:rPr>
        <w:t>tataran konsep</w:t>
      </w:r>
      <w:r w:rsidRPr="00314587">
        <w:rPr>
          <w:rFonts w:ascii="Times New Roman" w:hAnsi="Times New Roman" w:cs="Times New Roman"/>
          <w:sz w:val="24"/>
          <w:szCs w:val="24"/>
          <w:lang w:val="en-US"/>
        </w:rPr>
        <w:t>.</w:t>
      </w:r>
    </w:p>
    <w:p w:rsidR="001F0189" w:rsidRPr="00314587" w:rsidRDefault="001F0189" w:rsidP="00EE75CE">
      <w:pPr>
        <w:pStyle w:val="ListParagraph"/>
        <w:spacing w:after="0" w:line="240" w:lineRule="auto"/>
        <w:jc w:val="both"/>
        <w:rPr>
          <w:rFonts w:ascii="Times New Roman" w:hAnsi="Times New Roman" w:cs="Times New Roman"/>
          <w:sz w:val="24"/>
          <w:szCs w:val="24"/>
          <w:lang w:val="en-US"/>
        </w:rPr>
      </w:pPr>
    </w:p>
    <w:p w:rsidR="001F0189" w:rsidRPr="00314587" w:rsidRDefault="001F0189" w:rsidP="00B3586F">
      <w:pPr>
        <w:spacing w:after="0" w:line="240" w:lineRule="auto"/>
        <w:jc w:val="both"/>
        <w:rPr>
          <w:rFonts w:ascii="Times New Roman" w:hAnsi="Times New Roman" w:cs="Times New Roman"/>
          <w:b/>
          <w:sz w:val="24"/>
          <w:szCs w:val="24"/>
        </w:rPr>
      </w:pPr>
      <w:r w:rsidRPr="00314587">
        <w:rPr>
          <w:rFonts w:ascii="Times New Roman" w:hAnsi="Times New Roman" w:cs="Times New Roman"/>
          <w:b/>
          <w:sz w:val="24"/>
          <w:szCs w:val="24"/>
          <w:lang w:val="en-US"/>
        </w:rPr>
        <w:t>Buku Ajar dan Materi Ajar</w:t>
      </w:r>
    </w:p>
    <w:p w:rsidR="001F0189" w:rsidRPr="00314587" w:rsidRDefault="001F0189" w:rsidP="00EE75CE">
      <w:pPr>
        <w:spacing w:after="0" w:line="240" w:lineRule="auto"/>
        <w:ind w:firstLine="72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Menurut Rossi dan Breidle (1966)</w:t>
      </w:r>
      <w:r w:rsidRPr="00314587">
        <w:rPr>
          <w:rStyle w:val="FootnoteReference"/>
          <w:rFonts w:ascii="Times New Roman" w:hAnsi="Times New Roman" w:cs="Times New Roman"/>
          <w:sz w:val="24"/>
          <w:szCs w:val="24"/>
          <w:lang w:val="en-US"/>
        </w:rPr>
        <w:footnoteReference w:id="16"/>
      </w:r>
      <w:r w:rsidRPr="00314587">
        <w:rPr>
          <w:rFonts w:ascii="Times New Roman" w:hAnsi="Times New Roman" w:cs="Times New Roman"/>
          <w:sz w:val="24"/>
          <w:szCs w:val="24"/>
          <w:lang w:val="en-US"/>
        </w:rPr>
        <w:t>, media pembelajaran adalah seluruh alat dan bahan yang dapat dipakai untuk mencapai tujuan pendidikan, seperti radio, televisi, koran, majalah dan buku. Hal senada juga diungkapkan oleh Hamzah. Menurutnya, media pembelajaran adalah alat yang digunakan untuk menyampaikan pesan atau informasi dari pengajar atau instruktur kepada peserta pelajar.</w:t>
      </w:r>
      <w:r w:rsidRPr="00314587">
        <w:rPr>
          <w:rStyle w:val="FootnoteReference"/>
          <w:rFonts w:ascii="Times New Roman" w:hAnsi="Times New Roman" w:cs="Times New Roman"/>
          <w:sz w:val="24"/>
          <w:szCs w:val="24"/>
          <w:lang w:val="en-US"/>
        </w:rPr>
        <w:footnoteReference w:id="17"/>
      </w:r>
      <w:r w:rsidRPr="00314587">
        <w:rPr>
          <w:rFonts w:ascii="Times New Roman" w:hAnsi="Times New Roman" w:cs="Times New Roman"/>
          <w:sz w:val="24"/>
          <w:szCs w:val="24"/>
          <w:lang w:val="en-US"/>
        </w:rPr>
        <w:t xml:space="preserve"> Media pem</w:t>
      </w:r>
      <w:r w:rsidR="001C1B94" w:rsidRPr="00314587">
        <w:rPr>
          <w:rFonts w:ascii="Times New Roman" w:hAnsi="Times New Roman" w:cs="Times New Roman"/>
          <w:sz w:val="24"/>
          <w:szCs w:val="24"/>
          <w:lang w:val="en-US"/>
        </w:rPr>
        <w:t>b</w:t>
      </w:r>
      <w:r w:rsidRPr="00314587">
        <w:rPr>
          <w:rFonts w:ascii="Times New Roman" w:hAnsi="Times New Roman" w:cs="Times New Roman"/>
          <w:sz w:val="24"/>
          <w:szCs w:val="24"/>
          <w:lang w:val="en-US"/>
        </w:rPr>
        <w:t>elajaran untuk orang dewasa a) media suara langsung (sajian oral), b) media cetak (modul, buku), c) media audio (radio, televisi, video), d) papan tulisan, e) media transparansi, f) film, g) komputer, h) media grafis atau gambar, i) objek nyata.</w:t>
      </w:r>
      <w:r w:rsidRPr="00314587">
        <w:rPr>
          <w:rStyle w:val="FootnoteReference"/>
          <w:rFonts w:ascii="Times New Roman" w:hAnsi="Times New Roman" w:cs="Times New Roman"/>
          <w:sz w:val="24"/>
          <w:szCs w:val="24"/>
          <w:lang w:val="en-US"/>
        </w:rPr>
        <w:footnoteReference w:id="18"/>
      </w:r>
      <w:r w:rsidRPr="00314587">
        <w:rPr>
          <w:rFonts w:ascii="Times New Roman" w:hAnsi="Times New Roman" w:cs="Times New Roman"/>
          <w:sz w:val="24"/>
          <w:szCs w:val="24"/>
          <w:lang w:val="en-US"/>
        </w:rPr>
        <w:t xml:space="preserve">  Bahkan, media belajar dapat dikelompokkan ke dalam perangkat keras  (</w:t>
      </w:r>
      <w:r w:rsidRPr="00314587">
        <w:rPr>
          <w:rFonts w:ascii="Times New Roman" w:hAnsi="Times New Roman" w:cs="Times New Roman"/>
          <w:i/>
          <w:sz w:val="24"/>
          <w:szCs w:val="24"/>
          <w:lang w:val="en-US"/>
        </w:rPr>
        <w:t>hardware</w:t>
      </w:r>
      <w:r w:rsidRPr="00314587">
        <w:rPr>
          <w:rFonts w:ascii="Times New Roman" w:hAnsi="Times New Roman" w:cs="Times New Roman"/>
          <w:sz w:val="24"/>
          <w:szCs w:val="24"/>
          <w:lang w:val="en-US"/>
        </w:rPr>
        <w:t>) dan perangkat lunak (</w:t>
      </w:r>
      <w:r w:rsidRPr="00314587">
        <w:rPr>
          <w:rFonts w:ascii="Times New Roman" w:hAnsi="Times New Roman" w:cs="Times New Roman"/>
          <w:i/>
          <w:sz w:val="24"/>
          <w:szCs w:val="24"/>
          <w:lang w:val="en-US"/>
        </w:rPr>
        <w:t>software</w:t>
      </w:r>
      <w:r w:rsidRPr="00314587">
        <w:rPr>
          <w:rFonts w:ascii="Times New Roman" w:hAnsi="Times New Roman" w:cs="Times New Roman"/>
          <w:sz w:val="24"/>
          <w:szCs w:val="24"/>
          <w:lang w:val="en-US"/>
        </w:rPr>
        <w:t>). Perangkat keras adalah alat-alat yang dapat mengantarkan pesan. Contoh perangkat keras adalah radio, tv, dan proyektor.  Perangkat lunak adalah isi program yang mengadung pesan. Contoh perangkat lunak adalah informasi yang terdapat dalam buku atau bahan cetak lainnya.</w:t>
      </w:r>
      <w:r w:rsidRPr="00314587">
        <w:rPr>
          <w:rStyle w:val="FootnoteReference"/>
          <w:rFonts w:ascii="Times New Roman" w:hAnsi="Times New Roman" w:cs="Times New Roman"/>
          <w:sz w:val="24"/>
          <w:szCs w:val="24"/>
          <w:lang w:val="en-US"/>
        </w:rPr>
        <w:footnoteReference w:id="19"/>
      </w:r>
    </w:p>
    <w:p w:rsidR="001F0189" w:rsidRPr="00314587" w:rsidRDefault="001F0189" w:rsidP="00EE75CE">
      <w:pPr>
        <w:spacing w:after="0" w:line="240" w:lineRule="auto"/>
        <w:ind w:firstLine="72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Dari dua pengertian media pembelajaran itu dapat disimpulkan ba</w:t>
      </w:r>
      <w:r w:rsidR="001C1B94" w:rsidRPr="00314587">
        <w:rPr>
          <w:rFonts w:ascii="Times New Roman" w:hAnsi="Times New Roman" w:cs="Times New Roman"/>
          <w:sz w:val="24"/>
          <w:szCs w:val="24"/>
          <w:lang w:val="en-US"/>
        </w:rPr>
        <w:t>h</w:t>
      </w:r>
      <w:r w:rsidRPr="00314587">
        <w:rPr>
          <w:rFonts w:ascii="Times New Roman" w:hAnsi="Times New Roman" w:cs="Times New Roman"/>
          <w:sz w:val="24"/>
          <w:szCs w:val="24"/>
          <w:lang w:val="en-US"/>
        </w:rPr>
        <w:t>wa bahan ajar, seperti buku, sudah termasuk pada media pembelajaran. Buku sebagai bahan ajar, disebut Brown</w:t>
      </w:r>
      <w:r w:rsidRPr="00314587">
        <w:rPr>
          <w:rStyle w:val="FootnoteReference"/>
          <w:rFonts w:ascii="Times New Roman" w:hAnsi="Times New Roman" w:cs="Times New Roman"/>
          <w:sz w:val="24"/>
          <w:szCs w:val="24"/>
          <w:lang w:val="en-US"/>
        </w:rPr>
        <w:footnoteReference w:id="20"/>
      </w:r>
      <w:r w:rsidRPr="00314587">
        <w:rPr>
          <w:rFonts w:ascii="Times New Roman" w:hAnsi="Times New Roman" w:cs="Times New Roman"/>
          <w:sz w:val="24"/>
          <w:szCs w:val="24"/>
          <w:lang w:val="en-US"/>
        </w:rPr>
        <w:t xml:space="preserve"> sebagai buku teks. B</w:t>
      </w:r>
      <w:r w:rsidRPr="00314587">
        <w:rPr>
          <w:rFonts w:ascii="Times New Roman" w:hAnsi="Times New Roman" w:cs="Times New Roman"/>
          <w:sz w:val="24"/>
          <w:szCs w:val="24"/>
        </w:rPr>
        <w:t>uku teks</w:t>
      </w:r>
      <w:r w:rsidRPr="00314587">
        <w:rPr>
          <w:rFonts w:ascii="Times New Roman" w:hAnsi="Times New Roman" w:cs="Times New Roman"/>
          <w:sz w:val="24"/>
          <w:szCs w:val="24"/>
          <w:lang w:val="en-US"/>
        </w:rPr>
        <w:t xml:space="preserve"> itu</w:t>
      </w:r>
      <w:r w:rsidRPr="00314587">
        <w:rPr>
          <w:rFonts w:ascii="Times New Roman" w:hAnsi="Times New Roman" w:cs="Times New Roman"/>
          <w:sz w:val="24"/>
          <w:szCs w:val="24"/>
        </w:rPr>
        <w:t xml:space="preserve"> adalah jenis teks dan buku yang digunakan dalam </w:t>
      </w:r>
      <w:r w:rsidRPr="00314587">
        <w:rPr>
          <w:rFonts w:ascii="Times New Roman" w:hAnsi="Times New Roman" w:cs="Times New Roman"/>
          <w:sz w:val="24"/>
          <w:szCs w:val="24"/>
          <w:lang w:val="en-US"/>
        </w:rPr>
        <w:t>k</w:t>
      </w:r>
      <w:r w:rsidRPr="00314587">
        <w:rPr>
          <w:rFonts w:ascii="Times New Roman" w:hAnsi="Times New Roman" w:cs="Times New Roman"/>
          <w:sz w:val="24"/>
          <w:szCs w:val="24"/>
        </w:rPr>
        <w:t>urikulum pendidikan.Terdapat dua jenis buku teks:</w:t>
      </w:r>
      <w:r w:rsidRPr="00314587">
        <w:rPr>
          <w:rFonts w:ascii="Times New Roman" w:hAnsi="Times New Roman" w:cs="Times New Roman"/>
          <w:sz w:val="24"/>
          <w:szCs w:val="24"/>
          <w:lang w:val="en-US"/>
        </w:rPr>
        <w:t xml:space="preserve"> 1) b</w:t>
      </w:r>
      <w:r w:rsidRPr="00314587">
        <w:rPr>
          <w:rFonts w:ascii="Times New Roman" w:hAnsi="Times New Roman" w:cs="Times New Roman"/>
          <w:sz w:val="24"/>
          <w:szCs w:val="24"/>
        </w:rPr>
        <w:t>uku sumber bagi guru</w:t>
      </w:r>
      <w:r w:rsidRPr="00314587">
        <w:rPr>
          <w:rFonts w:ascii="Times New Roman" w:hAnsi="Times New Roman" w:cs="Times New Roman"/>
          <w:sz w:val="24"/>
          <w:szCs w:val="24"/>
          <w:lang w:val="en-US"/>
        </w:rPr>
        <w:t xml:space="preserve"> dan 2) b</w:t>
      </w:r>
      <w:r w:rsidRPr="00314587">
        <w:rPr>
          <w:rFonts w:ascii="Times New Roman" w:hAnsi="Times New Roman" w:cs="Times New Roman"/>
          <w:sz w:val="24"/>
          <w:szCs w:val="24"/>
        </w:rPr>
        <w:t xml:space="preserve">uku </w:t>
      </w:r>
      <w:r w:rsidRPr="00314587">
        <w:rPr>
          <w:rFonts w:ascii="Times New Roman" w:hAnsi="Times New Roman" w:cs="Times New Roman"/>
          <w:sz w:val="24"/>
          <w:szCs w:val="24"/>
          <w:lang w:val="en-US"/>
        </w:rPr>
        <w:t>s</w:t>
      </w:r>
      <w:r w:rsidRPr="00314587">
        <w:rPr>
          <w:rFonts w:ascii="Times New Roman" w:hAnsi="Times New Roman" w:cs="Times New Roman"/>
          <w:sz w:val="24"/>
          <w:szCs w:val="24"/>
        </w:rPr>
        <w:t>iswa</w:t>
      </w:r>
      <w:r w:rsidRPr="00314587">
        <w:rPr>
          <w:rFonts w:ascii="Times New Roman" w:hAnsi="Times New Roman" w:cs="Times New Roman"/>
          <w:sz w:val="24"/>
          <w:szCs w:val="24"/>
          <w:lang w:val="en-US"/>
        </w:rPr>
        <w:t>.</w:t>
      </w:r>
    </w:p>
    <w:p w:rsidR="001F0189" w:rsidRPr="00314587" w:rsidRDefault="001F0189" w:rsidP="00EE75CE">
      <w:pPr>
        <w:pStyle w:val="ListParagraph"/>
        <w:spacing w:after="0" w:line="240" w:lineRule="auto"/>
        <w:ind w:left="0" w:firstLine="720"/>
        <w:jc w:val="both"/>
        <w:rPr>
          <w:rFonts w:ascii="Times New Roman" w:hAnsi="Times New Roman" w:cs="Times New Roman"/>
          <w:sz w:val="24"/>
          <w:szCs w:val="24"/>
          <w:lang w:val="en-US"/>
        </w:rPr>
      </w:pPr>
      <w:r w:rsidRPr="00314587">
        <w:rPr>
          <w:rFonts w:ascii="Times New Roman" w:hAnsi="Times New Roman" w:cs="Times New Roman"/>
          <w:sz w:val="24"/>
          <w:szCs w:val="24"/>
        </w:rPr>
        <w:t xml:space="preserve">Materi ajar merupakan seperangkat materi atau substansi pelajaran yang disusun secara runtut dan sistematis serta menampilkan keutuhan dari kompetensi yang akan dikuasai siswa dalam kegiatan pembelajaran. Hal ini sesuai dengan pendapat  Gulo. Menurutya, bahan ajar disebut sebagai materi pelajaran.Materi pelajaran ini pun dapat dibedakan menjadi materi formal dan materi informal. Materi formal adalah isi pelajaran yang terdapat dalam teks resmi (buku paket di </w:t>
      </w:r>
      <w:r w:rsidRPr="00314587">
        <w:rPr>
          <w:rFonts w:ascii="Times New Roman" w:hAnsi="Times New Roman" w:cs="Times New Roman"/>
          <w:sz w:val="24"/>
          <w:szCs w:val="24"/>
        </w:rPr>
        <w:lastRenderedPageBreak/>
        <w:t>sekolah), sedangkan materi informal adalah bahan-bahan pelajaran yang bersumber dari lingkungan yang bersangkutan.</w:t>
      </w:r>
      <w:r w:rsidRPr="00314587">
        <w:rPr>
          <w:rStyle w:val="FootnoteReference"/>
          <w:rFonts w:ascii="Times New Roman" w:hAnsi="Times New Roman" w:cs="Times New Roman"/>
          <w:sz w:val="24"/>
          <w:szCs w:val="24"/>
        </w:rPr>
        <w:footnoteReference w:id="21"/>
      </w:r>
    </w:p>
    <w:p w:rsidR="001F0189" w:rsidRPr="00314587" w:rsidRDefault="001F0189" w:rsidP="00EE75CE">
      <w:pPr>
        <w:pStyle w:val="ListParagraph"/>
        <w:spacing w:after="0" w:line="240" w:lineRule="auto"/>
        <w:ind w:left="0" w:firstLine="72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Dari kutipan tersebut, dapat disimpulkan tiga hal. Pertama, materi ajar yang terdapat dalam buku paket di sekolah merupakan materi formal. Kedua, buku ajar termasuk bahan ajar. Ketiga, bahan ajar bagian dari media pembelajaran.</w:t>
      </w:r>
    </w:p>
    <w:p w:rsidR="001C1B94" w:rsidRPr="00314587" w:rsidRDefault="001C1B94" w:rsidP="007376FB">
      <w:pPr>
        <w:spacing w:after="0" w:line="240" w:lineRule="auto"/>
        <w:jc w:val="both"/>
        <w:rPr>
          <w:rFonts w:ascii="Times New Roman" w:hAnsi="Times New Roman" w:cs="Times New Roman"/>
          <w:b/>
          <w:sz w:val="24"/>
          <w:szCs w:val="24"/>
          <w:lang w:val="en-US"/>
        </w:rPr>
      </w:pPr>
    </w:p>
    <w:p w:rsidR="001F0189" w:rsidRPr="00314587" w:rsidRDefault="001F0189" w:rsidP="007376FB">
      <w:pPr>
        <w:spacing w:after="0" w:line="240" w:lineRule="auto"/>
        <w:jc w:val="both"/>
        <w:rPr>
          <w:rFonts w:ascii="Times New Roman" w:hAnsi="Times New Roman" w:cs="Times New Roman"/>
          <w:b/>
          <w:sz w:val="24"/>
          <w:szCs w:val="24"/>
          <w:lang w:val="en-US"/>
        </w:rPr>
      </w:pPr>
      <w:r w:rsidRPr="00314587">
        <w:rPr>
          <w:rFonts w:ascii="Times New Roman" w:hAnsi="Times New Roman" w:cs="Times New Roman"/>
          <w:b/>
          <w:sz w:val="24"/>
          <w:szCs w:val="24"/>
          <w:lang w:val="en-US"/>
        </w:rPr>
        <w:t>Pembahasan</w:t>
      </w:r>
    </w:p>
    <w:p w:rsidR="001F0189" w:rsidRPr="00314587" w:rsidRDefault="001F0189" w:rsidP="00EE75CE">
      <w:pPr>
        <w:spacing w:after="0" w:line="240" w:lineRule="auto"/>
        <w:ind w:firstLine="72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Sesuai dengan tujuan penulisan ini, pada bagian pembahasan akan dijelask</w:t>
      </w:r>
      <w:r w:rsidR="00207791" w:rsidRPr="00314587">
        <w:rPr>
          <w:rFonts w:ascii="Times New Roman" w:hAnsi="Times New Roman" w:cs="Times New Roman"/>
          <w:sz w:val="24"/>
          <w:szCs w:val="24"/>
          <w:lang w:val="en-US"/>
        </w:rPr>
        <w:t>a</w:t>
      </w:r>
      <w:r w:rsidRPr="00314587">
        <w:rPr>
          <w:rFonts w:ascii="Times New Roman" w:hAnsi="Times New Roman" w:cs="Times New Roman"/>
          <w:sz w:val="24"/>
          <w:szCs w:val="24"/>
          <w:lang w:val="en-US"/>
        </w:rPr>
        <w:t xml:space="preserve">n dua hal. Pertama adalah </w:t>
      </w:r>
      <w:r w:rsidRPr="00314587">
        <w:rPr>
          <w:rFonts w:ascii="Times New Roman" w:hAnsi="Times New Roman" w:cs="Times New Roman"/>
          <w:sz w:val="24"/>
          <w:szCs w:val="24"/>
        </w:rPr>
        <w:t>de</w:t>
      </w:r>
      <w:r w:rsidRPr="00314587">
        <w:rPr>
          <w:rFonts w:ascii="Times New Roman" w:hAnsi="Times New Roman" w:cs="Times New Roman"/>
          <w:sz w:val="24"/>
          <w:szCs w:val="24"/>
          <w:lang w:val="en-US"/>
        </w:rPr>
        <w:t xml:space="preserve">skripsimateri pembelajaran bahasa Indonesia di kelas V SD berdasarkan pendekatan </w:t>
      </w:r>
      <w:r w:rsidRPr="00314587">
        <w:rPr>
          <w:rFonts w:ascii="Times New Roman" w:hAnsi="Times New Roman" w:cs="Times New Roman"/>
          <w:i/>
          <w:sz w:val="24"/>
          <w:szCs w:val="24"/>
          <w:lang w:val="en-US"/>
        </w:rPr>
        <w:t>whole language</w:t>
      </w:r>
      <w:r w:rsidRPr="00314587">
        <w:rPr>
          <w:rFonts w:ascii="Times New Roman" w:hAnsi="Times New Roman" w:cs="Times New Roman"/>
          <w:sz w:val="24"/>
          <w:szCs w:val="24"/>
          <w:lang w:val="en-US"/>
        </w:rPr>
        <w:t xml:space="preserve">. Kedua adalah </w:t>
      </w:r>
      <w:r w:rsidRPr="00314587">
        <w:rPr>
          <w:rFonts w:ascii="Times New Roman" w:hAnsi="Times New Roman" w:cs="Times New Roman"/>
          <w:sz w:val="24"/>
          <w:szCs w:val="24"/>
        </w:rPr>
        <w:t xml:space="preserve">deskripsi </w:t>
      </w:r>
      <w:r w:rsidRPr="00314587">
        <w:rPr>
          <w:rFonts w:ascii="Times New Roman" w:hAnsi="Times New Roman" w:cs="Times New Roman"/>
          <w:sz w:val="24"/>
          <w:szCs w:val="24"/>
          <w:lang w:val="en-US"/>
        </w:rPr>
        <w:t>materi pembelajaran bahasa Indonesia di kelas V SD yang terintegrasi dengan mata pelajaran lain.</w:t>
      </w:r>
    </w:p>
    <w:p w:rsidR="001F0189" w:rsidRPr="00314587" w:rsidRDefault="001F0189" w:rsidP="00F515BA">
      <w:pPr>
        <w:spacing w:after="0" w:line="240" w:lineRule="auto"/>
        <w:jc w:val="both"/>
        <w:rPr>
          <w:rFonts w:ascii="Times New Roman" w:hAnsi="Times New Roman" w:cs="Times New Roman"/>
          <w:b/>
          <w:i/>
          <w:sz w:val="24"/>
          <w:szCs w:val="24"/>
          <w:lang w:val="en-US"/>
        </w:rPr>
      </w:pPr>
      <w:r w:rsidRPr="00314587">
        <w:rPr>
          <w:rFonts w:ascii="Times New Roman" w:hAnsi="Times New Roman" w:cs="Times New Roman"/>
          <w:b/>
          <w:i/>
          <w:sz w:val="24"/>
          <w:szCs w:val="24"/>
          <w:lang w:val="en-US"/>
        </w:rPr>
        <w:t>D</w:t>
      </w:r>
      <w:r w:rsidRPr="00314587">
        <w:rPr>
          <w:rFonts w:ascii="Times New Roman" w:hAnsi="Times New Roman" w:cs="Times New Roman"/>
          <w:b/>
          <w:i/>
          <w:sz w:val="24"/>
          <w:szCs w:val="24"/>
        </w:rPr>
        <w:t>e</w:t>
      </w:r>
      <w:r w:rsidRPr="00314587">
        <w:rPr>
          <w:rFonts w:ascii="Times New Roman" w:hAnsi="Times New Roman" w:cs="Times New Roman"/>
          <w:b/>
          <w:i/>
          <w:sz w:val="24"/>
          <w:szCs w:val="24"/>
          <w:lang w:val="en-US"/>
        </w:rPr>
        <w:t>skripsi</w:t>
      </w:r>
      <w:r w:rsidR="00F515BA" w:rsidRPr="00314587">
        <w:rPr>
          <w:rFonts w:ascii="Times New Roman" w:hAnsi="Times New Roman" w:cs="Times New Roman"/>
          <w:b/>
          <w:i/>
          <w:sz w:val="24"/>
          <w:szCs w:val="24"/>
          <w:lang w:val="en-US"/>
        </w:rPr>
        <w:t xml:space="preserve"> </w:t>
      </w:r>
      <w:r w:rsidRPr="00314587">
        <w:rPr>
          <w:rFonts w:ascii="Times New Roman" w:hAnsi="Times New Roman" w:cs="Times New Roman"/>
          <w:b/>
          <w:i/>
          <w:sz w:val="24"/>
          <w:szCs w:val="24"/>
          <w:lang w:val="en-US"/>
        </w:rPr>
        <w:t>materi pembelajaran bahasa Indonesia di kelas V SD berdasarkan pendekatan whole language</w:t>
      </w:r>
    </w:p>
    <w:p w:rsidR="001F0189" w:rsidRPr="00314587" w:rsidRDefault="001F0189" w:rsidP="00EE75CE">
      <w:pPr>
        <w:spacing w:after="0" w:line="240" w:lineRule="auto"/>
        <w:ind w:firstLine="72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Sesuai dengan pendapat S.E. Fox &amp;V.G. Allen (1983:14) dalam Ridwan bahwa ada empat keterampilan berbahasa dalam pembelajaran bahasa (menyimak, berbicara, membaca</w:t>
      </w:r>
      <w:r w:rsidR="00207791" w:rsidRPr="00314587">
        <w:rPr>
          <w:rFonts w:ascii="Times New Roman" w:hAnsi="Times New Roman" w:cs="Times New Roman"/>
          <w:sz w:val="24"/>
          <w:szCs w:val="24"/>
          <w:lang w:val="en-US"/>
        </w:rPr>
        <w:t>,</w:t>
      </w:r>
      <w:r w:rsidRPr="00314587">
        <w:rPr>
          <w:rFonts w:ascii="Times New Roman" w:hAnsi="Times New Roman" w:cs="Times New Roman"/>
          <w:sz w:val="24"/>
          <w:szCs w:val="24"/>
          <w:lang w:val="en-US"/>
        </w:rPr>
        <w:t xml:space="preserve"> dan menulis). Dalam pembelajaran bahasa, empat keterampilan itu tidak diberikan secara terpisah-pisah, tetapi terpadu.</w:t>
      </w:r>
    </w:p>
    <w:p w:rsidR="001F0189" w:rsidRPr="00314587" w:rsidRDefault="001F0189" w:rsidP="00EE75CE">
      <w:pPr>
        <w:spacing w:after="0" w:line="240" w:lineRule="auto"/>
        <w:ind w:firstLine="72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 xml:space="preserve">Keterpaduan </w:t>
      </w:r>
      <w:r w:rsidR="003B6DE7" w:rsidRPr="00314587">
        <w:rPr>
          <w:rFonts w:ascii="Times New Roman" w:hAnsi="Times New Roman" w:cs="Times New Roman"/>
          <w:sz w:val="24"/>
          <w:szCs w:val="24"/>
          <w:lang w:val="en-US"/>
        </w:rPr>
        <w:t xml:space="preserve">empat keterampilan dalam </w:t>
      </w:r>
      <w:r w:rsidRPr="00314587">
        <w:rPr>
          <w:rFonts w:ascii="Times New Roman" w:hAnsi="Times New Roman" w:cs="Times New Roman"/>
          <w:sz w:val="24"/>
          <w:szCs w:val="24"/>
          <w:lang w:val="en-US"/>
        </w:rPr>
        <w:t xml:space="preserve">materi pembelajaran bahasa Indonesia untuk kelas V SD </w:t>
      </w:r>
      <w:r w:rsidR="005D237A" w:rsidRPr="00314587">
        <w:rPr>
          <w:rFonts w:ascii="Times New Roman" w:hAnsi="Times New Roman" w:cs="Times New Roman"/>
          <w:sz w:val="24"/>
          <w:szCs w:val="24"/>
          <w:lang w:val="en-US"/>
        </w:rPr>
        <w:t xml:space="preserve">ada dan hal ini </w:t>
      </w:r>
      <w:r w:rsidR="003B6DE7" w:rsidRPr="00314587">
        <w:rPr>
          <w:rFonts w:ascii="Times New Roman" w:hAnsi="Times New Roman" w:cs="Times New Roman"/>
          <w:sz w:val="24"/>
          <w:szCs w:val="24"/>
          <w:lang w:val="en-US"/>
        </w:rPr>
        <w:t xml:space="preserve">secara garis besar </w:t>
      </w:r>
      <w:r w:rsidR="005D237A" w:rsidRPr="00314587">
        <w:rPr>
          <w:rFonts w:ascii="Times New Roman" w:hAnsi="Times New Roman" w:cs="Times New Roman"/>
          <w:sz w:val="24"/>
          <w:szCs w:val="24"/>
          <w:lang w:val="en-US"/>
        </w:rPr>
        <w:t xml:space="preserve">dapat dilihat dari </w:t>
      </w:r>
      <w:r w:rsidR="003B6DE7" w:rsidRPr="00314587">
        <w:rPr>
          <w:rFonts w:ascii="Times New Roman" w:hAnsi="Times New Roman" w:cs="Times New Roman"/>
          <w:sz w:val="24"/>
          <w:szCs w:val="24"/>
          <w:lang w:val="en-US"/>
        </w:rPr>
        <w:t>empat</w:t>
      </w:r>
      <w:r w:rsidR="005D237A" w:rsidRPr="00314587">
        <w:rPr>
          <w:rFonts w:ascii="Times New Roman" w:hAnsi="Times New Roman" w:cs="Times New Roman"/>
          <w:sz w:val="24"/>
          <w:szCs w:val="24"/>
          <w:lang w:val="en-US"/>
        </w:rPr>
        <w:t xml:space="preserve"> di antara limabagian</w:t>
      </w:r>
      <w:r w:rsidR="003B6DE7" w:rsidRPr="00314587">
        <w:rPr>
          <w:rFonts w:ascii="Times New Roman" w:hAnsi="Times New Roman" w:cs="Times New Roman"/>
          <w:sz w:val="24"/>
          <w:szCs w:val="24"/>
          <w:lang w:val="en-US"/>
        </w:rPr>
        <w:t xml:space="preserve">, yakni </w:t>
      </w:r>
      <w:r w:rsidR="00320DD1" w:rsidRPr="00314587">
        <w:rPr>
          <w:rFonts w:ascii="Times New Roman" w:hAnsi="Times New Roman" w:cs="Times New Roman"/>
          <w:sz w:val="24"/>
          <w:szCs w:val="24"/>
          <w:lang w:val="en-US"/>
        </w:rPr>
        <w:t>pada bagian</w:t>
      </w:r>
      <w:r w:rsidR="003B6DE7" w:rsidRPr="00314587">
        <w:rPr>
          <w:rFonts w:ascii="Times New Roman" w:hAnsi="Times New Roman" w:cs="Times New Roman"/>
          <w:sz w:val="24"/>
          <w:szCs w:val="24"/>
          <w:lang w:val="en-US"/>
        </w:rPr>
        <w:t xml:space="preserve"> A, B, C, dan D. Pada empat</w:t>
      </w:r>
      <w:r w:rsidR="00320DD1" w:rsidRPr="00314587">
        <w:rPr>
          <w:rFonts w:ascii="Times New Roman" w:hAnsi="Times New Roman" w:cs="Times New Roman"/>
          <w:sz w:val="24"/>
          <w:szCs w:val="24"/>
          <w:lang w:val="en-US"/>
        </w:rPr>
        <w:t xml:space="preserve"> bagian itu,</w:t>
      </w:r>
      <w:r w:rsidR="00C0054B" w:rsidRPr="00314587">
        <w:rPr>
          <w:rFonts w:ascii="Times New Roman" w:hAnsi="Times New Roman" w:cs="Times New Roman"/>
          <w:sz w:val="24"/>
          <w:szCs w:val="24"/>
          <w:lang w:val="en-US"/>
        </w:rPr>
        <w:t xml:space="preserve">ada dua keterampilan yang diulang. Hal tersebut dapat </w:t>
      </w:r>
      <w:r w:rsidRPr="00314587">
        <w:rPr>
          <w:rFonts w:ascii="Times New Roman" w:hAnsi="Times New Roman" w:cs="Times New Roman"/>
          <w:sz w:val="24"/>
          <w:szCs w:val="24"/>
          <w:lang w:val="en-US"/>
        </w:rPr>
        <w:t xml:space="preserve">dilihat dari </w:t>
      </w:r>
      <w:r w:rsidR="003B6DE7" w:rsidRPr="00314587">
        <w:rPr>
          <w:rFonts w:ascii="Times New Roman" w:hAnsi="Times New Roman" w:cs="Times New Roman"/>
          <w:sz w:val="24"/>
          <w:szCs w:val="24"/>
          <w:lang w:val="en-US"/>
        </w:rPr>
        <w:t>tabel</w:t>
      </w:r>
      <w:r w:rsidRPr="00314587">
        <w:rPr>
          <w:rFonts w:ascii="Times New Roman" w:hAnsi="Times New Roman" w:cs="Times New Roman"/>
          <w:sz w:val="24"/>
          <w:szCs w:val="24"/>
          <w:lang w:val="en-US"/>
        </w:rPr>
        <w:t xml:space="preserve"> berikut. </w:t>
      </w:r>
    </w:p>
    <w:p w:rsidR="001B204D" w:rsidRPr="00314587" w:rsidRDefault="005D237A" w:rsidP="001B204D">
      <w:pPr>
        <w:spacing w:after="0" w:line="240" w:lineRule="auto"/>
        <w:ind w:firstLine="720"/>
        <w:jc w:val="center"/>
        <w:rPr>
          <w:rFonts w:ascii="Times New Roman" w:hAnsi="Times New Roman" w:cs="Times New Roman"/>
          <w:sz w:val="24"/>
          <w:szCs w:val="24"/>
          <w:lang w:val="en-US"/>
        </w:rPr>
      </w:pPr>
      <w:r w:rsidRPr="00314587">
        <w:rPr>
          <w:rFonts w:ascii="Times New Roman" w:hAnsi="Times New Roman" w:cs="Times New Roman"/>
          <w:sz w:val="24"/>
          <w:szCs w:val="24"/>
          <w:lang w:val="en-US"/>
        </w:rPr>
        <w:t>Tabel</w:t>
      </w:r>
      <w:r w:rsidR="00207791" w:rsidRPr="00314587">
        <w:rPr>
          <w:rFonts w:ascii="Times New Roman" w:hAnsi="Times New Roman" w:cs="Times New Roman"/>
          <w:sz w:val="24"/>
          <w:szCs w:val="24"/>
          <w:lang w:val="en-US"/>
        </w:rPr>
        <w:t xml:space="preserve"> 1</w:t>
      </w:r>
    </w:p>
    <w:p w:rsidR="005D237A" w:rsidRPr="00314587" w:rsidRDefault="00207791" w:rsidP="001B204D">
      <w:pPr>
        <w:spacing w:after="0" w:line="240" w:lineRule="auto"/>
        <w:ind w:firstLine="720"/>
        <w:rPr>
          <w:rFonts w:ascii="Times New Roman" w:hAnsi="Times New Roman" w:cs="Times New Roman"/>
          <w:sz w:val="24"/>
          <w:szCs w:val="24"/>
          <w:lang w:val="en-US"/>
        </w:rPr>
      </w:pPr>
      <w:r w:rsidRPr="00314587">
        <w:rPr>
          <w:rFonts w:ascii="Times New Roman" w:hAnsi="Times New Roman" w:cs="Times New Roman"/>
          <w:sz w:val="24"/>
          <w:szCs w:val="24"/>
          <w:lang w:val="en-US"/>
        </w:rPr>
        <w:t>Urutan k</w:t>
      </w:r>
      <w:r w:rsidR="005D237A" w:rsidRPr="00314587">
        <w:rPr>
          <w:rFonts w:ascii="Times New Roman" w:hAnsi="Times New Roman" w:cs="Times New Roman"/>
          <w:sz w:val="24"/>
          <w:szCs w:val="24"/>
          <w:lang w:val="en-US"/>
        </w:rPr>
        <w:t>eterampilan pada empat bagian pada materi semester I</w:t>
      </w:r>
    </w:p>
    <w:tbl>
      <w:tblPr>
        <w:tblStyle w:val="TableGrid"/>
        <w:tblW w:w="0" w:type="auto"/>
        <w:tblLook w:val="04A0"/>
      </w:tblPr>
      <w:tblGrid>
        <w:gridCol w:w="1645"/>
        <w:gridCol w:w="1653"/>
        <w:gridCol w:w="1629"/>
        <w:gridCol w:w="1626"/>
        <w:gridCol w:w="1596"/>
      </w:tblGrid>
      <w:tr w:rsidR="003B6DE7" w:rsidRPr="00314587" w:rsidTr="00320DD1">
        <w:tc>
          <w:tcPr>
            <w:tcW w:w="1771" w:type="dxa"/>
            <w:vMerge w:val="restart"/>
          </w:tcPr>
          <w:p w:rsidR="003B6DE7" w:rsidRPr="00314587" w:rsidRDefault="003B6DE7" w:rsidP="00EE75CE">
            <w:pPr>
              <w:jc w:val="center"/>
              <w:rPr>
                <w:rFonts w:ascii="Times New Roman" w:hAnsi="Times New Roman" w:cs="Times New Roman"/>
                <w:b/>
                <w:sz w:val="24"/>
                <w:szCs w:val="24"/>
                <w:lang w:val="en-US"/>
              </w:rPr>
            </w:pPr>
            <w:r w:rsidRPr="00314587">
              <w:rPr>
                <w:rFonts w:ascii="Times New Roman" w:hAnsi="Times New Roman" w:cs="Times New Roman"/>
                <w:b/>
                <w:sz w:val="24"/>
                <w:szCs w:val="24"/>
                <w:lang w:val="en-US"/>
              </w:rPr>
              <w:t>Pelajaran</w:t>
            </w:r>
          </w:p>
        </w:tc>
        <w:tc>
          <w:tcPr>
            <w:tcW w:w="7085" w:type="dxa"/>
            <w:gridSpan w:val="4"/>
          </w:tcPr>
          <w:p w:rsidR="003B6DE7" w:rsidRPr="00314587" w:rsidRDefault="003B6DE7" w:rsidP="00EE75CE">
            <w:pPr>
              <w:jc w:val="center"/>
              <w:rPr>
                <w:rFonts w:ascii="Times New Roman" w:hAnsi="Times New Roman" w:cs="Times New Roman"/>
                <w:b/>
                <w:sz w:val="24"/>
                <w:szCs w:val="24"/>
                <w:lang w:val="en-US"/>
              </w:rPr>
            </w:pPr>
            <w:r w:rsidRPr="00314587">
              <w:rPr>
                <w:rFonts w:ascii="Times New Roman" w:hAnsi="Times New Roman" w:cs="Times New Roman"/>
                <w:b/>
                <w:sz w:val="24"/>
                <w:szCs w:val="24"/>
                <w:lang w:val="en-US"/>
              </w:rPr>
              <w:t>Urutan keterampilan</w:t>
            </w:r>
          </w:p>
        </w:tc>
      </w:tr>
      <w:tr w:rsidR="003B6DE7" w:rsidRPr="00314587" w:rsidTr="003B6DE7">
        <w:tc>
          <w:tcPr>
            <w:tcW w:w="1771" w:type="dxa"/>
            <w:vMerge/>
          </w:tcPr>
          <w:p w:rsidR="003B6DE7" w:rsidRPr="00314587" w:rsidRDefault="003B6DE7" w:rsidP="00EE75CE">
            <w:pPr>
              <w:jc w:val="center"/>
              <w:rPr>
                <w:rFonts w:ascii="Times New Roman" w:hAnsi="Times New Roman" w:cs="Times New Roman"/>
                <w:b/>
                <w:sz w:val="24"/>
                <w:szCs w:val="24"/>
                <w:lang w:val="en-US"/>
              </w:rPr>
            </w:pPr>
          </w:p>
        </w:tc>
        <w:tc>
          <w:tcPr>
            <w:tcW w:w="1771" w:type="dxa"/>
          </w:tcPr>
          <w:p w:rsidR="003B6DE7" w:rsidRPr="00314587" w:rsidRDefault="003B6DE7" w:rsidP="00EE75CE">
            <w:pPr>
              <w:jc w:val="center"/>
              <w:rPr>
                <w:rFonts w:ascii="Times New Roman" w:hAnsi="Times New Roman" w:cs="Times New Roman"/>
                <w:b/>
                <w:sz w:val="24"/>
                <w:szCs w:val="24"/>
                <w:lang w:val="en-US"/>
              </w:rPr>
            </w:pPr>
            <w:r w:rsidRPr="00314587">
              <w:rPr>
                <w:rFonts w:ascii="Times New Roman" w:hAnsi="Times New Roman" w:cs="Times New Roman"/>
                <w:b/>
                <w:sz w:val="24"/>
                <w:szCs w:val="24"/>
                <w:lang w:val="en-US"/>
              </w:rPr>
              <w:t>1</w:t>
            </w:r>
          </w:p>
        </w:tc>
        <w:tc>
          <w:tcPr>
            <w:tcW w:w="1771" w:type="dxa"/>
          </w:tcPr>
          <w:p w:rsidR="003B6DE7" w:rsidRPr="00314587" w:rsidRDefault="003B6DE7" w:rsidP="00EE75CE">
            <w:pPr>
              <w:jc w:val="center"/>
              <w:rPr>
                <w:rFonts w:ascii="Times New Roman" w:hAnsi="Times New Roman" w:cs="Times New Roman"/>
                <w:b/>
                <w:sz w:val="24"/>
                <w:szCs w:val="24"/>
                <w:lang w:val="en-US"/>
              </w:rPr>
            </w:pPr>
            <w:r w:rsidRPr="00314587">
              <w:rPr>
                <w:rFonts w:ascii="Times New Roman" w:hAnsi="Times New Roman" w:cs="Times New Roman"/>
                <w:b/>
                <w:sz w:val="24"/>
                <w:szCs w:val="24"/>
                <w:lang w:val="en-US"/>
              </w:rPr>
              <w:t>2</w:t>
            </w:r>
          </w:p>
        </w:tc>
        <w:tc>
          <w:tcPr>
            <w:tcW w:w="1771" w:type="dxa"/>
          </w:tcPr>
          <w:p w:rsidR="003B6DE7" w:rsidRPr="00314587" w:rsidRDefault="003B6DE7" w:rsidP="00EE75CE">
            <w:pPr>
              <w:jc w:val="center"/>
              <w:rPr>
                <w:rFonts w:ascii="Times New Roman" w:hAnsi="Times New Roman" w:cs="Times New Roman"/>
                <w:b/>
                <w:sz w:val="24"/>
                <w:szCs w:val="24"/>
                <w:lang w:val="en-US"/>
              </w:rPr>
            </w:pPr>
            <w:r w:rsidRPr="00314587">
              <w:rPr>
                <w:rFonts w:ascii="Times New Roman" w:hAnsi="Times New Roman" w:cs="Times New Roman"/>
                <w:b/>
                <w:sz w:val="24"/>
                <w:szCs w:val="24"/>
                <w:lang w:val="en-US"/>
              </w:rPr>
              <w:t>3</w:t>
            </w:r>
          </w:p>
        </w:tc>
        <w:tc>
          <w:tcPr>
            <w:tcW w:w="1772" w:type="dxa"/>
          </w:tcPr>
          <w:p w:rsidR="003B6DE7" w:rsidRPr="00314587" w:rsidRDefault="003B6DE7" w:rsidP="00EE75CE">
            <w:pPr>
              <w:jc w:val="center"/>
              <w:rPr>
                <w:rFonts w:ascii="Times New Roman" w:hAnsi="Times New Roman" w:cs="Times New Roman"/>
                <w:b/>
                <w:sz w:val="24"/>
                <w:szCs w:val="24"/>
                <w:lang w:val="en-US"/>
              </w:rPr>
            </w:pPr>
            <w:r w:rsidRPr="00314587">
              <w:rPr>
                <w:rFonts w:ascii="Times New Roman" w:hAnsi="Times New Roman" w:cs="Times New Roman"/>
                <w:b/>
                <w:sz w:val="24"/>
                <w:szCs w:val="24"/>
                <w:lang w:val="en-US"/>
              </w:rPr>
              <w:t>4</w:t>
            </w:r>
          </w:p>
        </w:tc>
      </w:tr>
      <w:tr w:rsidR="003B6DE7" w:rsidRPr="00314587" w:rsidTr="003B6DE7">
        <w:tc>
          <w:tcPr>
            <w:tcW w:w="1771" w:type="dxa"/>
          </w:tcPr>
          <w:p w:rsidR="003B6DE7" w:rsidRPr="00314587" w:rsidRDefault="003B6DE7" w:rsidP="00EE75CE">
            <w:pPr>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1</w:t>
            </w:r>
          </w:p>
        </w:tc>
        <w:tc>
          <w:tcPr>
            <w:tcW w:w="1771" w:type="dxa"/>
          </w:tcPr>
          <w:p w:rsidR="003B6DE7" w:rsidRPr="00314587" w:rsidRDefault="00314587" w:rsidP="00EE75CE">
            <w:pPr>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M</w:t>
            </w:r>
            <w:r w:rsidR="00D06690" w:rsidRPr="00314587">
              <w:rPr>
                <w:rFonts w:ascii="Times New Roman" w:hAnsi="Times New Roman" w:cs="Times New Roman"/>
                <w:sz w:val="24"/>
                <w:szCs w:val="24"/>
                <w:lang w:val="en-US"/>
              </w:rPr>
              <w:t>enyimak</w:t>
            </w:r>
          </w:p>
        </w:tc>
        <w:tc>
          <w:tcPr>
            <w:tcW w:w="1771" w:type="dxa"/>
          </w:tcPr>
          <w:p w:rsidR="003B6DE7" w:rsidRPr="00314587" w:rsidRDefault="001B204D" w:rsidP="00EE75CE">
            <w:pPr>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B</w:t>
            </w:r>
            <w:r w:rsidR="00207791" w:rsidRPr="00314587">
              <w:rPr>
                <w:rFonts w:ascii="Times New Roman" w:hAnsi="Times New Roman" w:cs="Times New Roman"/>
                <w:sz w:val="24"/>
                <w:szCs w:val="24"/>
                <w:lang w:val="en-US"/>
              </w:rPr>
              <w:t>erbicara</w:t>
            </w:r>
          </w:p>
        </w:tc>
        <w:tc>
          <w:tcPr>
            <w:tcW w:w="1771" w:type="dxa"/>
          </w:tcPr>
          <w:p w:rsidR="003B6DE7" w:rsidRPr="00314587" w:rsidRDefault="00207791" w:rsidP="00EE75CE">
            <w:pPr>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membaca</w:t>
            </w:r>
          </w:p>
        </w:tc>
        <w:tc>
          <w:tcPr>
            <w:tcW w:w="1772" w:type="dxa"/>
          </w:tcPr>
          <w:p w:rsidR="003B6DE7" w:rsidRPr="00314587" w:rsidRDefault="00530A7F" w:rsidP="00EE75CE">
            <w:pPr>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M</w:t>
            </w:r>
            <w:r w:rsidR="00207791" w:rsidRPr="00314587">
              <w:rPr>
                <w:rFonts w:ascii="Times New Roman" w:hAnsi="Times New Roman" w:cs="Times New Roman"/>
                <w:sz w:val="24"/>
                <w:szCs w:val="24"/>
                <w:lang w:val="en-US"/>
              </w:rPr>
              <w:t>enulis</w:t>
            </w:r>
          </w:p>
        </w:tc>
      </w:tr>
      <w:tr w:rsidR="003B6DE7" w:rsidRPr="00314587" w:rsidTr="003B6DE7">
        <w:tc>
          <w:tcPr>
            <w:tcW w:w="1771" w:type="dxa"/>
          </w:tcPr>
          <w:p w:rsidR="003B6DE7" w:rsidRPr="00314587" w:rsidRDefault="003B6DE7" w:rsidP="00EE75CE">
            <w:pPr>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2</w:t>
            </w:r>
          </w:p>
        </w:tc>
        <w:tc>
          <w:tcPr>
            <w:tcW w:w="1771" w:type="dxa"/>
          </w:tcPr>
          <w:p w:rsidR="003B6DE7" w:rsidRPr="00314587" w:rsidRDefault="00EC59DA" w:rsidP="00EE75CE">
            <w:pPr>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B</w:t>
            </w:r>
            <w:r w:rsidR="00D06690" w:rsidRPr="00314587">
              <w:rPr>
                <w:rFonts w:ascii="Times New Roman" w:hAnsi="Times New Roman" w:cs="Times New Roman"/>
                <w:sz w:val="24"/>
                <w:szCs w:val="24"/>
                <w:lang w:val="en-US"/>
              </w:rPr>
              <w:t>erbicara</w:t>
            </w:r>
          </w:p>
        </w:tc>
        <w:tc>
          <w:tcPr>
            <w:tcW w:w="1771" w:type="dxa"/>
          </w:tcPr>
          <w:p w:rsidR="003B6DE7" w:rsidRPr="00314587" w:rsidRDefault="001B204D" w:rsidP="00EE75CE">
            <w:pPr>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B</w:t>
            </w:r>
            <w:r w:rsidR="00207791" w:rsidRPr="00314587">
              <w:rPr>
                <w:rFonts w:ascii="Times New Roman" w:hAnsi="Times New Roman" w:cs="Times New Roman"/>
                <w:sz w:val="24"/>
                <w:szCs w:val="24"/>
                <w:lang w:val="en-US"/>
              </w:rPr>
              <w:t>erbicara</w:t>
            </w:r>
          </w:p>
        </w:tc>
        <w:tc>
          <w:tcPr>
            <w:tcW w:w="1771" w:type="dxa"/>
          </w:tcPr>
          <w:p w:rsidR="003B6DE7" w:rsidRPr="00314587" w:rsidRDefault="00207791" w:rsidP="00EE75CE">
            <w:pPr>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membaca</w:t>
            </w:r>
          </w:p>
        </w:tc>
        <w:tc>
          <w:tcPr>
            <w:tcW w:w="1772" w:type="dxa"/>
          </w:tcPr>
          <w:p w:rsidR="003B6DE7" w:rsidRPr="00314587" w:rsidRDefault="00530A7F" w:rsidP="00EE75CE">
            <w:pPr>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M</w:t>
            </w:r>
            <w:r w:rsidR="00207791" w:rsidRPr="00314587">
              <w:rPr>
                <w:rFonts w:ascii="Times New Roman" w:hAnsi="Times New Roman" w:cs="Times New Roman"/>
                <w:sz w:val="24"/>
                <w:szCs w:val="24"/>
                <w:lang w:val="en-US"/>
              </w:rPr>
              <w:t>enulis</w:t>
            </w:r>
          </w:p>
        </w:tc>
      </w:tr>
      <w:tr w:rsidR="003B6DE7" w:rsidRPr="00314587" w:rsidTr="003B6DE7">
        <w:tc>
          <w:tcPr>
            <w:tcW w:w="1771" w:type="dxa"/>
          </w:tcPr>
          <w:p w:rsidR="003B6DE7" w:rsidRPr="00314587" w:rsidRDefault="003B6DE7" w:rsidP="00EE75CE">
            <w:pPr>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3</w:t>
            </w:r>
          </w:p>
        </w:tc>
        <w:tc>
          <w:tcPr>
            <w:tcW w:w="1771" w:type="dxa"/>
          </w:tcPr>
          <w:p w:rsidR="003B6DE7" w:rsidRPr="00314587" w:rsidRDefault="00EC59DA" w:rsidP="00EE75CE">
            <w:pPr>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B</w:t>
            </w:r>
            <w:r w:rsidR="00D06690" w:rsidRPr="00314587">
              <w:rPr>
                <w:rFonts w:ascii="Times New Roman" w:hAnsi="Times New Roman" w:cs="Times New Roman"/>
                <w:sz w:val="24"/>
                <w:szCs w:val="24"/>
                <w:lang w:val="en-US"/>
              </w:rPr>
              <w:t>erbicara</w:t>
            </w:r>
          </w:p>
        </w:tc>
        <w:tc>
          <w:tcPr>
            <w:tcW w:w="1771" w:type="dxa"/>
          </w:tcPr>
          <w:p w:rsidR="003B6DE7" w:rsidRPr="00314587" w:rsidRDefault="001B204D" w:rsidP="00EE75CE">
            <w:pPr>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B</w:t>
            </w:r>
            <w:r w:rsidR="00207791" w:rsidRPr="00314587">
              <w:rPr>
                <w:rFonts w:ascii="Times New Roman" w:hAnsi="Times New Roman" w:cs="Times New Roman"/>
                <w:sz w:val="24"/>
                <w:szCs w:val="24"/>
                <w:lang w:val="en-US"/>
              </w:rPr>
              <w:t>erbicara</w:t>
            </w:r>
          </w:p>
        </w:tc>
        <w:tc>
          <w:tcPr>
            <w:tcW w:w="1771" w:type="dxa"/>
          </w:tcPr>
          <w:p w:rsidR="003B6DE7" w:rsidRPr="00314587" w:rsidRDefault="00207791" w:rsidP="00EE75CE">
            <w:pPr>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membaca</w:t>
            </w:r>
          </w:p>
        </w:tc>
        <w:tc>
          <w:tcPr>
            <w:tcW w:w="1772" w:type="dxa"/>
          </w:tcPr>
          <w:p w:rsidR="003B6DE7" w:rsidRPr="00314587" w:rsidRDefault="00530A7F" w:rsidP="00EE75CE">
            <w:pPr>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M</w:t>
            </w:r>
            <w:r w:rsidR="00207791" w:rsidRPr="00314587">
              <w:rPr>
                <w:rFonts w:ascii="Times New Roman" w:hAnsi="Times New Roman" w:cs="Times New Roman"/>
                <w:sz w:val="24"/>
                <w:szCs w:val="24"/>
                <w:lang w:val="en-US"/>
              </w:rPr>
              <w:t>enulis</w:t>
            </w:r>
          </w:p>
        </w:tc>
      </w:tr>
      <w:tr w:rsidR="003B6DE7" w:rsidRPr="00314587" w:rsidTr="003B6DE7">
        <w:tc>
          <w:tcPr>
            <w:tcW w:w="1771" w:type="dxa"/>
          </w:tcPr>
          <w:p w:rsidR="003B6DE7" w:rsidRPr="00314587" w:rsidRDefault="003B6DE7" w:rsidP="00EE75CE">
            <w:pPr>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4</w:t>
            </w:r>
          </w:p>
        </w:tc>
        <w:tc>
          <w:tcPr>
            <w:tcW w:w="1771" w:type="dxa"/>
          </w:tcPr>
          <w:p w:rsidR="003B6DE7" w:rsidRPr="00314587" w:rsidRDefault="00314587" w:rsidP="00EE75CE">
            <w:pPr>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M</w:t>
            </w:r>
            <w:r w:rsidR="00D06690" w:rsidRPr="00314587">
              <w:rPr>
                <w:rFonts w:ascii="Times New Roman" w:hAnsi="Times New Roman" w:cs="Times New Roman"/>
                <w:sz w:val="24"/>
                <w:szCs w:val="24"/>
                <w:lang w:val="en-US"/>
              </w:rPr>
              <w:t>enyimak</w:t>
            </w:r>
          </w:p>
        </w:tc>
        <w:tc>
          <w:tcPr>
            <w:tcW w:w="1771" w:type="dxa"/>
          </w:tcPr>
          <w:p w:rsidR="003B6DE7" w:rsidRPr="00314587" w:rsidRDefault="001B204D" w:rsidP="00EE75CE">
            <w:pPr>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B</w:t>
            </w:r>
            <w:r w:rsidR="00207791" w:rsidRPr="00314587">
              <w:rPr>
                <w:rFonts w:ascii="Times New Roman" w:hAnsi="Times New Roman" w:cs="Times New Roman"/>
                <w:sz w:val="24"/>
                <w:szCs w:val="24"/>
                <w:lang w:val="en-US"/>
              </w:rPr>
              <w:t>erbicara</w:t>
            </w:r>
          </w:p>
        </w:tc>
        <w:tc>
          <w:tcPr>
            <w:tcW w:w="1771" w:type="dxa"/>
          </w:tcPr>
          <w:p w:rsidR="003B6DE7" w:rsidRPr="00314587" w:rsidRDefault="00207791" w:rsidP="00EE75CE">
            <w:pPr>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membaca</w:t>
            </w:r>
          </w:p>
        </w:tc>
        <w:tc>
          <w:tcPr>
            <w:tcW w:w="1772" w:type="dxa"/>
          </w:tcPr>
          <w:p w:rsidR="003B6DE7" w:rsidRPr="00314587" w:rsidRDefault="00530A7F" w:rsidP="00EE75CE">
            <w:pPr>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M</w:t>
            </w:r>
            <w:r w:rsidR="00207791" w:rsidRPr="00314587">
              <w:rPr>
                <w:rFonts w:ascii="Times New Roman" w:hAnsi="Times New Roman" w:cs="Times New Roman"/>
                <w:sz w:val="24"/>
                <w:szCs w:val="24"/>
                <w:lang w:val="en-US"/>
              </w:rPr>
              <w:t>enulis</w:t>
            </w:r>
          </w:p>
        </w:tc>
      </w:tr>
      <w:tr w:rsidR="003B6DE7" w:rsidRPr="00314587" w:rsidTr="003B6DE7">
        <w:tc>
          <w:tcPr>
            <w:tcW w:w="1771" w:type="dxa"/>
          </w:tcPr>
          <w:p w:rsidR="003B6DE7" w:rsidRPr="00314587" w:rsidRDefault="003B6DE7" w:rsidP="00EE75CE">
            <w:pPr>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5</w:t>
            </w:r>
          </w:p>
        </w:tc>
        <w:tc>
          <w:tcPr>
            <w:tcW w:w="1771" w:type="dxa"/>
          </w:tcPr>
          <w:p w:rsidR="003B6DE7" w:rsidRPr="00314587" w:rsidRDefault="00EC59DA" w:rsidP="00EE75CE">
            <w:pPr>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B</w:t>
            </w:r>
            <w:r w:rsidR="00D06690" w:rsidRPr="00314587">
              <w:rPr>
                <w:rFonts w:ascii="Times New Roman" w:hAnsi="Times New Roman" w:cs="Times New Roman"/>
                <w:sz w:val="24"/>
                <w:szCs w:val="24"/>
                <w:lang w:val="en-US"/>
              </w:rPr>
              <w:t>erbicara</w:t>
            </w:r>
          </w:p>
        </w:tc>
        <w:tc>
          <w:tcPr>
            <w:tcW w:w="1771" w:type="dxa"/>
          </w:tcPr>
          <w:p w:rsidR="003B6DE7" w:rsidRPr="00314587" w:rsidRDefault="001B204D" w:rsidP="00EE75CE">
            <w:pPr>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B</w:t>
            </w:r>
            <w:r w:rsidR="00207791" w:rsidRPr="00314587">
              <w:rPr>
                <w:rFonts w:ascii="Times New Roman" w:hAnsi="Times New Roman" w:cs="Times New Roman"/>
                <w:sz w:val="24"/>
                <w:szCs w:val="24"/>
                <w:lang w:val="en-US"/>
              </w:rPr>
              <w:t>erbicara</w:t>
            </w:r>
          </w:p>
        </w:tc>
        <w:tc>
          <w:tcPr>
            <w:tcW w:w="1771" w:type="dxa"/>
          </w:tcPr>
          <w:p w:rsidR="003B6DE7" w:rsidRPr="00314587" w:rsidRDefault="00207791" w:rsidP="00EE75CE">
            <w:pPr>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membaca</w:t>
            </w:r>
          </w:p>
        </w:tc>
        <w:tc>
          <w:tcPr>
            <w:tcW w:w="1772" w:type="dxa"/>
          </w:tcPr>
          <w:p w:rsidR="003B6DE7" w:rsidRPr="00314587" w:rsidRDefault="00530A7F" w:rsidP="00EE75CE">
            <w:pPr>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M</w:t>
            </w:r>
            <w:r w:rsidR="00207791" w:rsidRPr="00314587">
              <w:rPr>
                <w:rFonts w:ascii="Times New Roman" w:hAnsi="Times New Roman" w:cs="Times New Roman"/>
                <w:sz w:val="24"/>
                <w:szCs w:val="24"/>
                <w:lang w:val="en-US"/>
              </w:rPr>
              <w:t>enulis</w:t>
            </w:r>
          </w:p>
        </w:tc>
      </w:tr>
    </w:tbl>
    <w:p w:rsidR="00D73C9B" w:rsidRPr="00314587" w:rsidRDefault="00D73C9B" w:rsidP="00EE75CE">
      <w:pPr>
        <w:spacing w:after="0" w:line="240" w:lineRule="auto"/>
        <w:ind w:firstLine="720"/>
        <w:jc w:val="both"/>
        <w:rPr>
          <w:rFonts w:ascii="Times New Roman" w:hAnsi="Times New Roman" w:cs="Times New Roman"/>
          <w:sz w:val="24"/>
          <w:szCs w:val="24"/>
          <w:lang w:val="en-US"/>
        </w:rPr>
      </w:pPr>
    </w:p>
    <w:p w:rsidR="00320DD1" w:rsidRPr="00314587" w:rsidRDefault="003B6DE7" w:rsidP="00EE75CE">
      <w:pPr>
        <w:spacing w:after="0" w:line="240" w:lineRule="auto"/>
        <w:ind w:firstLine="72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Meskipun secara g</w:t>
      </w:r>
      <w:r w:rsidR="00C0054B" w:rsidRPr="00314587">
        <w:rPr>
          <w:rFonts w:ascii="Times New Roman" w:hAnsi="Times New Roman" w:cs="Times New Roman"/>
          <w:sz w:val="24"/>
          <w:szCs w:val="24"/>
          <w:lang w:val="en-US"/>
        </w:rPr>
        <w:t>a</w:t>
      </w:r>
      <w:r w:rsidRPr="00314587">
        <w:rPr>
          <w:rFonts w:ascii="Times New Roman" w:hAnsi="Times New Roman" w:cs="Times New Roman"/>
          <w:sz w:val="24"/>
          <w:szCs w:val="24"/>
          <w:lang w:val="en-US"/>
        </w:rPr>
        <w:t>r</w:t>
      </w:r>
      <w:r w:rsidR="00C0054B" w:rsidRPr="00314587">
        <w:rPr>
          <w:rFonts w:ascii="Times New Roman" w:hAnsi="Times New Roman" w:cs="Times New Roman"/>
          <w:sz w:val="24"/>
          <w:szCs w:val="24"/>
          <w:lang w:val="en-US"/>
        </w:rPr>
        <w:t>i</w:t>
      </w:r>
      <w:r w:rsidRPr="00314587">
        <w:rPr>
          <w:rFonts w:ascii="Times New Roman" w:hAnsi="Times New Roman" w:cs="Times New Roman"/>
          <w:sz w:val="24"/>
          <w:szCs w:val="24"/>
          <w:lang w:val="en-US"/>
        </w:rPr>
        <w:t>s besar ada empat keterampilan dari urutan materi</w:t>
      </w:r>
      <w:r w:rsidR="00C0054B" w:rsidRPr="00314587">
        <w:rPr>
          <w:rFonts w:ascii="Times New Roman" w:hAnsi="Times New Roman" w:cs="Times New Roman"/>
          <w:sz w:val="24"/>
          <w:szCs w:val="24"/>
          <w:lang w:val="en-US"/>
        </w:rPr>
        <w:t>, pada materi yang sama, ada beberapa keterampilan. Untuk</w:t>
      </w:r>
      <w:r w:rsidR="00392F06" w:rsidRPr="00314587">
        <w:rPr>
          <w:rFonts w:ascii="Times New Roman" w:hAnsi="Times New Roman" w:cs="Times New Roman"/>
          <w:sz w:val="24"/>
          <w:szCs w:val="24"/>
          <w:lang w:val="en-US"/>
        </w:rPr>
        <w:t xml:space="preserve"> </w:t>
      </w:r>
      <w:r w:rsidR="00C0054B" w:rsidRPr="00314587">
        <w:rPr>
          <w:rFonts w:ascii="Times New Roman" w:hAnsi="Times New Roman" w:cs="Times New Roman"/>
          <w:sz w:val="24"/>
          <w:szCs w:val="24"/>
          <w:lang w:val="en-US"/>
        </w:rPr>
        <w:t>lebih jelasnya dapat dilihat dari urai</w:t>
      </w:r>
      <w:r w:rsidR="00320DD1" w:rsidRPr="00314587">
        <w:rPr>
          <w:rFonts w:ascii="Times New Roman" w:hAnsi="Times New Roman" w:cs="Times New Roman"/>
          <w:sz w:val="24"/>
          <w:szCs w:val="24"/>
          <w:lang w:val="en-US"/>
        </w:rPr>
        <w:t>a</w:t>
      </w:r>
      <w:r w:rsidR="00C0054B" w:rsidRPr="00314587">
        <w:rPr>
          <w:rFonts w:ascii="Times New Roman" w:hAnsi="Times New Roman" w:cs="Times New Roman"/>
          <w:sz w:val="24"/>
          <w:szCs w:val="24"/>
          <w:lang w:val="en-US"/>
        </w:rPr>
        <w:t xml:space="preserve">n per materi (lima materi) </w:t>
      </w:r>
      <w:r w:rsidR="00320DD1" w:rsidRPr="00314587">
        <w:rPr>
          <w:rFonts w:ascii="Times New Roman" w:hAnsi="Times New Roman" w:cs="Times New Roman"/>
          <w:sz w:val="24"/>
          <w:szCs w:val="24"/>
          <w:lang w:val="en-US"/>
        </w:rPr>
        <w:t>di bawah ini.</w:t>
      </w:r>
    </w:p>
    <w:p w:rsidR="00320DD1" w:rsidRPr="00314587" w:rsidRDefault="00320DD1" w:rsidP="00EE75CE">
      <w:pPr>
        <w:pStyle w:val="ListParagraph"/>
        <w:numPr>
          <w:ilvl w:val="0"/>
          <w:numId w:val="12"/>
        </w:numPr>
        <w:spacing w:after="0" w:line="240" w:lineRule="auto"/>
        <w:ind w:left="360"/>
        <w:jc w:val="both"/>
        <w:rPr>
          <w:rFonts w:ascii="Times New Roman" w:hAnsi="Times New Roman" w:cs="Times New Roman"/>
          <w:b/>
          <w:sz w:val="24"/>
          <w:szCs w:val="24"/>
          <w:lang w:val="en-US"/>
        </w:rPr>
      </w:pPr>
      <w:r w:rsidRPr="00314587">
        <w:rPr>
          <w:rFonts w:ascii="Times New Roman" w:hAnsi="Times New Roman" w:cs="Times New Roman"/>
          <w:b/>
          <w:sz w:val="24"/>
          <w:szCs w:val="24"/>
          <w:lang w:val="en-US"/>
        </w:rPr>
        <w:t>Pelajaran 1</w:t>
      </w:r>
      <w:r w:rsidR="00F400EB" w:rsidRPr="00314587">
        <w:rPr>
          <w:rFonts w:ascii="Times New Roman" w:hAnsi="Times New Roman" w:cs="Times New Roman"/>
          <w:b/>
          <w:sz w:val="24"/>
          <w:szCs w:val="24"/>
          <w:lang w:val="en-US"/>
        </w:rPr>
        <w:t>: Hiburan</w:t>
      </w:r>
    </w:p>
    <w:p w:rsidR="00320DD1" w:rsidRPr="00314587" w:rsidRDefault="00C0054B" w:rsidP="00EE75CE">
      <w:pPr>
        <w:spacing w:after="0" w:line="240" w:lineRule="auto"/>
        <w:ind w:firstLine="72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 xml:space="preserve">Pada Materi/Pelajaran 1, </w:t>
      </w:r>
      <w:r w:rsidR="00320DD1" w:rsidRPr="00314587">
        <w:rPr>
          <w:rFonts w:ascii="Times New Roman" w:hAnsi="Times New Roman" w:cs="Times New Roman"/>
          <w:sz w:val="24"/>
          <w:szCs w:val="24"/>
          <w:lang w:val="en-US"/>
        </w:rPr>
        <w:t>bagian</w:t>
      </w:r>
      <w:r w:rsidR="001F0189" w:rsidRPr="00314587">
        <w:rPr>
          <w:rFonts w:ascii="Times New Roman" w:hAnsi="Times New Roman" w:cs="Times New Roman"/>
          <w:sz w:val="24"/>
          <w:szCs w:val="24"/>
          <w:lang w:val="en-US"/>
        </w:rPr>
        <w:t xml:space="preserve"> A </w:t>
      </w:r>
      <w:r w:rsidRPr="00314587">
        <w:rPr>
          <w:rFonts w:ascii="Times New Roman" w:hAnsi="Times New Roman" w:cs="Times New Roman"/>
          <w:sz w:val="24"/>
          <w:szCs w:val="24"/>
          <w:lang w:val="en-US"/>
        </w:rPr>
        <w:t xml:space="preserve">yakni </w:t>
      </w:r>
      <w:r w:rsidR="00710907" w:rsidRPr="00314587">
        <w:rPr>
          <w:rFonts w:ascii="Times New Roman" w:hAnsi="Times New Roman" w:cs="Times New Roman"/>
          <w:sz w:val="24"/>
          <w:szCs w:val="24"/>
          <w:lang w:val="en-US"/>
        </w:rPr>
        <w:t>m</w:t>
      </w:r>
      <w:r w:rsidR="001F0189" w:rsidRPr="00314587">
        <w:rPr>
          <w:rFonts w:ascii="Times New Roman" w:hAnsi="Times New Roman" w:cs="Times New Roman"/>
          <w:sz w:val="24"/>
          <w:szCs w:val="24"/>
          <w:lang w:val="en-US"/>
        </w:rPr>
        <w:t xml:space="preserve">ateri </w:t>
      </w:r>
      <w:r w:rsidR="00710907" w:rsidRPr="00314587">
        <w:rPr>
          <w:rFonts w:ascii="Times New Roman" w:hAnsi="Times New Roman" w:cs="Times New Roman"/>
          <w:sz w:val="24"/>
          <w:szCs w:val="24"/>
          <w:lang w:val="en-US"/>
        </w:rPr>
        <w:t>“</w:t>
      </w:r>
      <w:r w:rsidR="001F0189" w:rsidRPr="00314587">
        <w:rPr>
          <w:rFonts w:ascii="Times New Roman" w:hAnsi="Times New Roman" w:cs="Times New Roman"/>
          <w:sz w:val="24"/>
          <w:szCs w:val="24"/>
          <w:lang w:val="en-US"/>
        </w:rPr>
        <w:t>Mendengarkan</w:t>
      </w:r>
      <w:r w:rsidR="00710907" w:rsidRPr="00314587">
        <w:rPr>
          <w:rFonts w:ascii="Times New Roman" w:hAnsi="Times New Roman" w:cs="Times New Roman"/>
          <w:sz w:val="24"/>
          <w:szCs w:val="24"/>
          <w:lang w:val="en-US"/>
        </w:rPr>
        <w:t>”</w:t>
      </w:r>
      <w:r w:rsidRPr="00314587">
        <w:rPr>
          <w:rFonts w:ascii="Times New Roman" w:hAnsi="Times New Roman" w:cs="Times New Roman"/>
          <w:sz w:val="24"/>
          <w:szCs w:val="24"/>
          <w:lang w:val="en-US"/>
        </w:rPr>
        <w:t xml:space="preserve">, di dalamnya ada dua keterampilan: </w:t>
      </w:r>
      <w:r w:rsidR="001F0189" w:rsidRPr="00314587">
        <w:rPr>
          <w:rFonts w:ascii="Times New Roman" w:hAnsi="Times New Roman" w:cs="Times New Roman"/>
          <w:sz w:val="24"/>
          <w:szCs w:val="24"/>
          <w:lang w:val="en-US"/>
        </w:rPr>
        <w:t>1</w:t>
      </w:r>
      <w:r w:rsidRPr="00314587">
        <w:rPr>
          <w:rFonts w:ascii="Times New Roman" w:hAnsi="Times New Roman" w:cs="Times New Roman"/>
          <w:sz w:val="24"/>
          <w:szCs w:val="24"/>
          <w:lang w:val="en-US"/>
        </w:rPr>
        <w:t>)m</w:t>
      </w:r>
      <w:r w:rsidR="001F0189" w:rsidRPr="00314587">
        <w:rPr>
          <w:rFonts w:ascii="Times New Roman" w:hAnsi="Times New Roman" w:cs="Times New Roman"/>
          <w:sz w:val="24"/>
          <w:szCs w:val="24"/>
          <w:lang w:val="en-US"/>
        </w:rPr>
        <w:t>endengarkan penjelasan guru terhadap teks materi, 2) siswa  membaca materi  dan memberikan pendapat tertulis.</w:t>
      </w:r>
      <w:r w:rsidRPr="00314587">
        <w:rPr>
          <w:rFonts w:ascii="Times New Roman" w:hAnsi="Times New Roman" w:cs="Times New Roman"/>
          <w:sz w:val="24"/>
          <w:szCs w:val="24"/>
          <w:lang w:val="en-US"/>
        </w:rPr>
        <w:t xml:space="preserve"> Pada </w:t>
      </w:r>
      <w:r w:rsidR="00320DD1" w:rsidRPr="00314587">
        <w:rPr>
          <w:rFonts w:ascii="Times New Roman" w:hAnsi="Times New Roman" w:cs="Times New Roman"/>
          <w:sz w:val="24"/>
          <w:szCs w:val="24"/>
          <w:lang w:val="en-US"/>
        </w:rPr>
        <w:t>bagian</w:t>
      </w:r>
      <w:r w:rsidR="001F0189" w:rsidRPr="00314587">
        <w:rPr>
          <w:rFonts w:ascii="Times New Roman" w:hAnsi="Times New Roman" w:cs="Times New Roman"/>
          <w:sz w:val="24"/>
          <w:szCs w:val="24"/>
          <w:lang w:val="en-US"/>
        </w:rPr>
        <w:t xml:space="preserve"> B</w:t>
      </w:r>
      <w:r w:rsidRPr="00314587">
        <w:rPr>
          <w:rFonts w:ascii="Times New Roman" w:hAnsi="Times New Roman" w:cs="Times New Roman"/>
          <w:sz w:val="24"/>
          <w:szCs w:val="24"/>
          <w:lang w:val="en-US"/>
        </w:rPr>
        <w:t>, yakni</w:t>
      </w:r>
      <w:r w:rsidR="00710907" w:rsidRPr="00314587">
        <w:rPr>
          <w:rFonts w:ascii="Times New Roman" w:hAnsi="Times New Roman" w:cs="Times New Roman"/>
          <w:sz w:val="24"/>
          <w:szCs w:val="24"/>
          <w:lang w:val="en-US"/>
        </w:rPr>
        <w:t xml:space="preserve"> m</w:t>
      </w:r>
      <w:r w:rsidR="001F0189" w:rsidRPr="00314587">
        <w:rPr>
          <w:rFonts w:ascii="Times New Roman" w:hAnsi="Times New Roman" w:cs="Times New Roman"/>
          <w:sz w:val="24"/>
          <w:szCs w:val="24"/>
          <w:lang w:val="en-US"/>
        </w:rPr>
        <w:t xml:space="preserve">ateri </w:t>
      </w:r>
      <w:r w:rsidR="00710907" w:rsidRPr="00314587">
        <w:rPr>
          <w:rFonts w:ascii="Times New Roman" w:hAnsi="Times New Roman" w:cs="Times New Roman"/>
          <w:sz w:val="24"/>
          <w:szCs w:val="24"/>
          <w:lang w:val="en-US"/>
        </w:rPr>
        <w:t>“</w:t>
      </w:r>
      <w:r w:rsidR="001F0189" w:rsidRPr="00314587">
        <w:rPr>
          <w:rFonts w:ascii="Times New Roman" w:hAnsi="Times New Roman" w:cs="Times New Roman"/>
          <w:sz w:val="24"/>
          <w:szCs w:val="24"/>
          <w:lang w:val="en-US"/>
        </w:rPr>
        <w:t>Menanggapi</w:t>
      </w:r>
      <w:r w:rsidR="00710907" w:rsidRPr="00314587">
        <w:rPr>
          <w:rFonts w:ascii="Times New Roman" w:hAnsi="Times New Roman" w:cs="Times New Roman"/>
          <w:sz w:val="24"/>
          <w:szCs w:val="24"/>
          <w:lang w:val="en-US"/>
        </w:rPr>
        <w:t>”</w:t>
      </w:r>
      <w:r w:rsidRPr="00314587">
        <w:rPr>
          <w:rFonts w:ascii="Times New Roman" w:hAnsi="Times New Roman" w:cs="Times New Roman"/>
          <w:sz w:val="24"/>
          <w:szCs w:val="24"/>
          <w:lang w:val="en-US"/>
        </w:rPr>
        <w:t>, di dalamnya ada dua keterampilan</w:t>
      </w:r>
      <w:r w:rsidR="001F0189" w:rsidRPr="00314587">
        <w:rPr>
          <w:rFonts w:ascii="Times New Roman" w:hAnsi="Times New Roman" w:cs="Times New Roman"/>
          <w:sz w:val="24"/>
          <w:szCs w:val="24"/>
          <w:lang w:val="en-US"/>
        </w:rPr>
        <w:t>: 1) siswa membaca m</w:t>
      </w:r>
      <w:r w:rsidRPr="00314587">
        <w:rPr>
          <w:rFonts w:ascii="Times New Roman" w:hAnsi="Times New Roman" w:cs="Times New Roman"/>
          <w:sz w:val="24"/>
          <w:szCs w:val="24"/>
          <w:lang w:val="en-US"/>
        </w:rPr>
        <w:t xml:space="preserve">ateri dan 2) menulis tanggapan. Pada </w:t>
      </w:r>
      <w:r w:rsidR="00320DD1" w:rsidRPr="00314587">
        <w:rPr>
          <w:rFonts w:ascii="Times New Roman" w:hAnsi="Times New Roman" w:cs="Times New Roman"/>
          <w:sz w:val="24"/>
          <w:szCs w:val="24"/>
          <w:lang w:val="en-US"/>
        </w:rPr>
        <w:t>bagian</w:t>
      </w:r>
      <w:r w:rsidRPr="00314587">
        <w:rPr>
          <w:rFonts w:ascii="Times New Roman" w:hAnsi="Times New Roman" w:cs="Times New Roman"/>
          <w:sz w:val="24"/>
          <w:szCs w:val="24"/>
          <w:lang w:val="en-US"/>
        </w:rPr>
        <w:t xml:space="preserve"> C, yakni </w:t>
      </w:r>
      <w:r w:rsidR="00710907" w:rsidRPr="00314587">
        <w:rPr>
          <w:rFonts w:ascii="Times New Roman" w:hAnsi="Times New Roman" w:cs="Times New Roman"/>
          <w:sz w:val="24"/>
          <w:szCs w:val="24"/>
          <w:lang w:val="en-US"/>
        </w:rPr>
        <w:t xml:space="preserve"> m</w:t>
      </w:r>
      <w:r w:rsidR="001F0189" w:rsidRPr="00314587">
        <w:rPr>
          <w:rFonts w:ascii="Times New Roman" w:hAnsi="Times New Roman" w:cs="Times New Roman"/>
          <w:sz w:val="24"/>
          <w:szCs w:val="24"/>
          <w:lang w:val="en-US"/>
        </w:rPr>
        <w:t xml:space="preserve">ateri </w:t>
      </w:r>
      <w:r w:rsidR="00710907" w:rsidRPr="00314587">
        <w:rPr>
          <w:rFonts w:ascii="Times New Roman" w:hAnsi="Times New Roman" w:cs="Times New Roman"/>
          <w:sz w:val="24"/>
          <w:szCs w:val="24"/>
          <w:lang w:val="en-US"/>
        </w:rPr>
        <w:t>“</w:t>
      </w:r>
      <w:r w:rsidR="001F0189" w:rsidRPr="00314587">
        <w:rPr>
          <w:rFonts w:ascii="Times New Roman" w:hAnsi="Times New Roman" w:cs="Times New Roman"/>
          <w:sz w:val="24"/>
          <w:szCs w:val="24"/>
          <w:lang w:val="en-US"/>
        </w:rPr>
        <w:t>Membaca Teks</w:t>
      </w:r>
      <w:r w:rsidR="00710907" w:rsidRPr="00314587">
        <w:rPr>
          <w:rFonts w:ascii="Times New Roman" w:hAnsi="Times New Roman" w:cs="Times New Roman"/>
          <w:sz w:val="24"/>
          <w:szCs w:val="24"/>
          <w:lang w:val="en-US"/>
        </w:rPr>
        <w:t>”</w:t>
      </w:r>
      <w:r w:rsidRPr="00314587">
        <w:rPr>
          <w:rFonts w:ascii="Times New Roman" w:hAnsi="Times New Roman" w:cs="Times New Roman"/>
          <w:sz w:val="24"/>
          <w:szCs w:val="24"/>
          <w:lang w:val="en-US"/>
        </w:rPr>
        <w:t>, ada tiga keterampilan</w:t>
      </w:r>
      <w:r w:rsidR="001F0189" w:rsidRPr="00314587">
        <w:rPr>
          <w:rFonts w:ascii="Times New Roman" w:hAnsi="Times New Roman" w:cs="Times New Roman"/>
          <w:sz w:val="24"/>
          <w:szCs w:val="24"/>
          <w:lang w:val="en-US"/>
        </w:rPr>
        <w:t>: 1</w:t>
      </w:r>
      <w:r w:rsidRPr="00314587">
        <w:rPr>
          <w:rFonts w:ascii="Times New Roman" w:hAnsi="Times New Roman" w:cs="Times New Roman"/>
          <w:sz w:val="24"/>
          <w:szCs w:val="24"/>
          <w:lang w:val="en-US"/>
        </w:rPr>
        <w:t>)s</w:t>
      </w:r>
      <w:r w:rsidR="001F0189" w:rsidRPr="00314587">
        <w:rPr>
          <w:rFonts w:ascii="Times New Roman" w:hAnsi="Times New Roman" w:cs="Times New Roman"/>
          <w:sz w:val="24"/>
          <w:szCs w:val="24"/>
          <w:lang w:val="en-US"/>
        </w:rPr>
        <w:t xml:space="preserve">iswa membaca teks percakapan </w:t>
      </w:r>
      <w:r w:rsidR="001F0189" w:rsidRPr="00314587">
        <w:rPr>
          <w:rFonts w:ascii="Times New Roman" w:hAnsi="Times New Roman" w:cs="Times New Roman"/>
          <w:sz w:val="24"/>
          <w:szCs w:val="24"/>
          <w:lang w:val="en-US"/>
        </w:rPr>
        <w:lastRenderedPageBreak/>
        <w:t>d</w:t>
      </w:r>
      <w:r w:rsidRPr="00314587">
        <w:rPr>
          <w:rFonts w:ascii="Times New Roman" w:hAnsi="Times New Roman" w:cs="Times New Roman"/>
          <w:sz w:val="24"/>
          <w:szCs w:val="24"/>
          <w:lang w:val="en-US"/>
        </w:rPr>
        <w:t>e</w:t>
      </w:r>
      <w:r w:rsidR="001F0189" w:rsidRPr="00314587">
        <w:rPr>
          <w:rFonts w:ascii="Times New Roman" w:hAnsi="Times New Roman" w:cs="Times New Roman"/>
          <w:sz w:val="24"/>
          <w:szCs w:val="24"/>
          <w:lang w:val="en-US"/>
        </w:rPr>
        <w:t>ngan lantang lalu men</w:t>
      </w:r>
      <w:r w:rsidRPr="00314587">
        <w:rPr>
          <w:rFonts w:ascii="Times New Roman" w:hAnsi="Times New Roman" w:cs="Times New Roman"/>
          <w:sz w:val="24"/>
          <w:szCs w:val="24"/>
          <w:lang w:val="en-US"/>
        </w:rPr>
        <w:t>ja</w:t>
      </w:r>
      <w:r w:rsidR="001F0189" w:rsidRPr="00314587">
        <w:rPr>
          <w:rFonts w:ascii="Times New Roman" w:hAnsi="Times New Roman" w:cs="Times New Roman"/>
          <w:sz w:val="24"/>
          <w:szCs w:val="24"/>
          <w:lang w:val="en-US"/>
        </w:rPr>
        <w:t xml:space="preserve">wab pertanyaan-pertanyaan, 2) membaca lantang, </w:t>
      </w:r>
      <w:r w:rsidR="00D73C9B" w:rsidRPr="00314587">
        <w:rPr>
          <w:rFonts w:ascii="Times New Roman" w:hAnsi="Times New Roman" w:cs="Times New Roman"/>
          <w:sz w:val="24"/>
          <w:szCs w:val="24"/>
          <w:lang w:val="en-US"/>
        </w:rPr>
        <w:t xml:space="preserve">dan </w:t>
      </w:r>
      <w:r w:rsidR="001F0189" w:rsidRPr="00314587">
        <w:rPr>
          <w:rFonts w:ascii="Times New Roman" w:hAnsi="Times New Roman" w:cs="Times New Roman"/>
          <w:sz w:val="24"/>
          <w:szCs w:val="24"/>
          <w:lang w:val="en-US"/>
        </w:rPr>
        <w:t>3) m</w:t>
      </w:r>
      <w:r w:rsidRPr="00314587">
        <w:rPr>
          <w:rFonts w:ascii="Times New Roman" w:hAnsi="Times New Roman" w:cs="Times New Roman"/>
          <w:sz w:val="24"/>
          <w:szCs w:val="24"/>
          <w:lang w:val="en-US"/>
        </w:rPr>
        <w:t xml:space="preserve">enulis: membuat teks percakapan. Terakhir, pada </w:t>
      </w:r>
      <w:r w:rsidR="00320DD1" w:rsidRPr="00314587">
        <w:rPr>
          <w:rFonts w:ascii="Times New Roman" w:hAnsi="Times New Roman" w:cs="Times New Roman"/>
          <w:sz w:val="24"/>
          <w:szCs w:val="24"/>
          <w:lang w:val="en-US"/>
        </w:rPr>
        <w:t>bagian</w:t>
      </w:r>
      <w:r w:rsidR="001F0189" w:rsidRPr="00314587">
        <w:rPr>
          <w:rFonts w:ascii="Times New Roman" w:hAnsi="Times New Roman" w:cs="Times New Roman"/>
          <w:sz w:val="24"/>
          <w:szCs w:val="24"/>
          <w:lang w:val="en-US"/>
        </w:rPr>
        <w:t>D</w:t>
      </w:r>
      <w:r w:rsidRPr="00314587">
        <w:rPr>
          <w:rFonts w:ascii="Times New Roman" w:hAnsi="Times New Roman" w:cs="Times New Roman"/>
          <w:sz w:val="24"/>
          <w:szCs w:val="24"/>
          <w:lang w:val="en-US"/>
        </w:rPr>
        <w:t>, yakni</w:t>
      </w:r>
      <w:r w:rsidR="00181DFC" w:rsidRPr="00314587">
        <w:rPr>
          <w:rFonts w:ascii="Times New Roman" w:hAnsi="Times New Roman" w:cs="Times New Roman"/>
          <w:sz w:val="24"/>
          <w:szCs w:val="24"/>
          <w:lang w:val="en-US"/>
        </w:rPr>
        <w:t xml:space="preserve"> m</w:t>
      </w:r>
      <w:r w:rsidR="001F0189" w:rsidRPr="00314587">
        <w:rPr>
          <w:rFonts w:ascii="Times New Roman" w:hAnsi="Times New Roman" w:cs="Times New Roman"/>
          <w:sz w:val="24"/>
          <w:szCs w:val="24"/>
          <w:lang w:val="en-US"/>
        </w:rPr>
        <w:t xml:space="preserve">ateri </w:t>
      </w:r>
      <w:r w:rsidR="00181DFC" w:rsidRPr="00314587">
        <w:rPr>
          <w:rFonts w:ascii="Times New Roman" w:hAnsi="Times New Roman" w:cs="Times New Roman"/>
          <w:sz w:val="24"/>
          <w:szCs w:val="24"/>
          <w:lang w:val="en-US"/>
        </w:rPr>
        <w:t>“</w:t>
      </w:r>
      <w:r w:rsidR="00320DD1" w:rsidRPr="00314587">
        <w:rPr>
          <w:rFonts w:ascii="Times New Roman" w:hAnsi="Times New Roman" w:cs="Times New Roman"/>
          <w:sz w:val="24"/>
          <w:szCs w:val="24"/>
          <w:lang w:val="en-US"/>
        </w:rPr>
        <w:t>Menulis</w:t>
      </w:r>
      <w:r w:rsidR="00181DFC" w:rsidRPr="00314587">
        <w:rPr>
          <w:rFonts w:ascii="Times New Roman" w:hAnsi="Times New Roman" w:cs="Times New Roman"/>
          <w:sz w:val="24"/>
          <w:szCs w:val="24"/>
          <w:lang w:val="en-US"/>
        </w:rPr>
        <w:t>”</w:t>
      </w:r>
      <w:r w:rsidR="00320DD1" w:rsidRPr="00314587">
        <w:rPr>
          <w:rFonts w:ascii="Times New Roman" w:hAnsi="Times New Roman" w:cs="Times New Roman"/>
          <w:sz w:val="24"/>
          <w:szCs w:val="24"/>
          <w:lang w:val="en-US"/>
        </w:rPr>
        <w:t>, dalam materi ini terdap</w:t>
      </w:r>
      <w:r w:rsidR="005D237A" w:rsidRPr="00314587">
        <w:rPr>
          <w:rFonts w:ascii="Times New Roman" w:hAnsi="Times New Roman" w:cs="Times New Roman"/>
          <w:sz w:val="24"/>
          <w:szCs w:val="24"/>
          <w:lang w:val="en-US"/>
        </w:rPr>
        <w:t>a</w:t>
      </w:r>
      <w:r w:rsidR="00320DD1" w:rsidRPr="00314587">
        <w:rPr>
          <w:rFonts w:ascii="Times New Roman" w:hAnsi="Times New Roman" w:cs="Times New Roman"/>
          <w:sz w:val="24"/>
          <w:szCs w:val="24"/>
          <w:lang w:val="en-US"/>
        </w:rPr>
        <w:t xml:space="preserve">t keterampilan: 1) membaca teori dan membaca contoh karangan, 2) menulis karangan dari pengalaman siswa.  </w:t>
      </w:r>
    </w:p>
    <w:p w:rsidR="001F0189" w:rsidRPr="00314587" w:rsidRDefault="00320DD1" w:rsidP="00EE75CE">
      <w:pPr>
        <w:spacing w:after="0" w:line="240" w:lineRule="auto"/>
        <w:jc w:val="both"/>
        <w:rPr>
          <w:rFonts w:ascii="Times New Roman" w:hAnsi="Times New Roman" w:cs="Times New Roman"/>
          <w:b/>
          <w:sz w:val="24"/>
          <w:szCs w:val="24"/>
          <w:lang w:val="en-US"/>
        </w:rPr>
      </w:pPr>
      <w:r w:rsidRPr="00314587">
        <w:rPr>
          <w:rFonts w:ascii="Times New Roman" w:hAnsi="Times New Roman" w:cs="Times New Roman"/>
          <w:b/>
          <w:sz w:val="24"/>
          <w:szCs w:val="24"/>
          <w:lang w:val="en-US"/>
        </w:rPr>
        <w:t xml:space="preserve">b. </w:t>
      </w:r>
      <w:r w:rsidR="00E53143" w:rsidRPr="00314587">
        <w:rPr>
          <w:rFonts w:ascii="Times New Roman" w:hAnsi="Times New Roman" w:cs="Times New Roman"/>
          <w:b/>
          <w:sz w:val="24"/>
          <w:szCs w:val="24"/>
          <w:lang w:val="en-US"/>
        </w:rPr>
        <w:t>Pe</w:t>
      </w:r>
      <w:r w:rsidR="001F0189" w:rsidRPr="00314587">
        <w:rPr>
          <w:rFonts w:ascii="Times New Roman" w:hAnsi="Times New Roman" w:cs="Times New Roman"/>
          <w:b/>
          <w:sz w:val="24"/>
          <w:szCs w:val="24"/>
          <w:lang w:val="en-US"/>
        </w:rPr>
        <w:t>lajaran 2</w:t>
      </w:r>
      <w:r w:rsidR="00F400EB" w:rsidRPr="00314587">
        <w:rPr>
          <w:rFonts w:ascii="Times New Roman" w:hAnsi="Times New Roman" w:cs="Times New Roman"/>
          <w:b/>
          <w:sz w:val="24"/>
          <w:szCs w:val="24"/>
          <w:lang w:val="en-US"/>
        </w:rPr>
        <w:t>: Ekonomi</w:t>
      </w:r>
    </w:p>
    <w:p w:rsidR="001F0189" w:rsidRPr="00314587" w:rsidRDefault="00320DD1" w:rsidP="00EE75CE">
      <w:pPr>
        <w:spacing w:after="0" w:line="240" w:lineRule="auto"/>
        <w:ind w:firstLine="72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P</w:t>
      </w:r>
      <w:r w:rsidR="00181DFC" w:rsidRPr="00314587">
        <w:rPr>
          <w:rFonts w:ascii="Times New Roman" w:hAnsi="Times New Roman" w:cs="Times New Roman"/>
          <w:sz w:val="24"/>
          <w:szCs w:val="24"/>
          <w:lang w:val="en-US"/>
        </w:rPr>
        <w:t xml:space="preserve">ada </w:t>
      </w:r>
      <w:r w:rsidR="00E53143" w:rsidRPr="00314587">
        <w:rPr>
          <w:rFonts w:ascii="Times New Roman" w:hAnsi="Times New Roman" w:cs="Times New Roman"/>
          <w:sz w:val="24"/>
          <w:szCs w:val="24"/>
          <w:lang w:val="en-US"/>
        </w:rPr>
        <w:t>P</w:t>
      </w:r>
      <w:r w:rsidR="00181DFC" w:rsidRPr="00314587">
        <w:rPr>
          <w:rFonts w:ascii="Times New Roman" w:hAnsi="Times New Roman" w:cs="Times New Roman"/>
          <w:sz w:val="24"/>
          <w:szCs w:val="24"/>
          <w:lang w:val="en-US"/>
        </w:rPr>
        <w:t>elajaran 2, bagian  A, m</w:t>
      </w:r>
      <w:r w:rsidRPr="00314587">
        <w:rPr>
          <w:rFonts w:ascii="Times New Roman" w:hAnsi="Times New Roman" w:cs="Times New Roman"/>
          <w:sz w:val="24"/>
          <w:szCs w:val="24"/>
          <w:lang w:val="en-US"/>
        </w:rPr>
        <w:t xml:space="preserve">ateri </w:t>
      </w:r>
      <w:r w:rsidR="00181DFC" w:rsidRPr="00314587">
        <w:rPr>
          <w:rFonts w:ascii="Times New Roman" w:hAnsi="Times New Roman" w:cs="Times New Roman"/>
          <w:sz w:val="24"/>
          <w:szCs w:val="24"/>
          <w:lang w:val="en-US"/>
        </w:rPr>
        <w:t>“</w:t>
      </w:r>
      <w:r w:rsidRPr="00314587">
        <w:rPr>
          <w:rFonts w:ascii="Times New Roman" w:hAnsi="Times New Roman" w:cs="Times New Roman"/>
          <w:sz w:val="24"/>
          <w:szCs w:val="24"/>
          <w:lang w:val="en-US"/>
        </w:rPr>
        <w:t>M</w:t>
      </w:r>
      <w:r w:rsidR="001F0189" w:rsidRPr="00314587">
        <w:rPr>
          <w:rFonts w:ascii="Times New Roman" w:hAnsi="Times New Roman" w:cs="Times New Roman"/>
          <w:sz w:val="24"/>
          <w:szCs w:val="24"/>
          <w:lang w:val="en-US"/>
        </w:rPr>
        <w:t>enanggapi</w:t>
      </w:r>
      <w:r w:rsidR="00181DFC" w:rsidRPr="00314587">
        <w:rPr>
          <w:rFonts w:ascii="Times New Roman" w:hAnsi="Times New Roman" w:cs="Times New Roman"/>
          <w:sz w:val="24"/>
          <w:szCs w:val="24"/>
          <w:lang w:val="en-US"/>
        </w:rPr>
        <w:t>”</w:t>
      </w:r>
      <w:r w:rsidRPr="00314587">
        <w:rPr>
          <w:rFonts w:ascii="Times New Roman" w:hAnsi="Times New Roman" w:cs="Times New Roman"/>
          <w:sz w:val="24"/>
          <w:szCs w:val="24"/>
          <w:lang w:val="en-US"/>
        </w:rPr>
        <w:t xml:space="preserve">, ada </w:t>
      </w:r>
      <w:r w:rsidR="00796C7E" w:rsidRPr="00314587">
        <w:rPr>
          <w:rFonts w:ascii="Times New Roman" w:hAnsi="Times New Roman" w:cs="Times New Roman"/>
          <w:sz w:val="24"/>
          <w:szCs w:val="24"/>
          <w:lang w:val="en-US"/>
        </w:rPr>
        <w:t>tiga</w:t>
      </w:r>
      <w:r w:rsidRPr="00314587">
        <w:rPr>
          <w:rFonts w:ascii="Times New Roman" w:hAnsi="Times New Roman" w:cs="Times New Roman"/>
          <w:sz w:val="24"/>
          <w:szCs w:val="24"/>
          <w:lang w:val="en-US"/>
        </w:rPr>
        <w:t xml:space="preserve"> keterampilan</w:t>
      </w:r>
      <w:r w:rsidR="001F0189" w:rsidRPr="00314587">
        <w:rPr>
          <w:rFonts w:ascii="Times New Roman" w:hAnsi="Times New Roman" w:cs="Times New Roman"/>
          <w:sz w:val="24"/>
          <w:szCs w:val="24"/>
          <w:lang w:val="en-US"/>
        </w:rPr>
        <w:t>: 1) mendengarkan c</w:t>
      </w:r>
      <w:r w:rsidRPr="00314587">
        <w:rPr>
          <w:rFonts w:ascii="Times New Roman" w:hAnsi="Times New Roman" w:cs="Times New Roman"/>
          <w:sz w:val="24"/>
          <w:szCs w:val="24"/>
          <w:lang w:val="en-US"/>
        </w:rPr>
        <w:t xml:space="preserve">erita yang dibacakan guru 2) menulis jawaban pertanyaandan </w:t>
      </w:r>
      <w:r w:rsidR="001F0189" w:rsidRPr="00314587">
        <w:rPr>
          <w:rFonts w:ascii="Times New Roman" w:hAnsi="Times New Roman" w:cs="Times New Roman"/>
          <w:sz w:val="24"/>
          <w:szCs w:val="24"/>
          <w:lang w:val="en-US"/>
        </w:rPr>
        <w:t xml:space="preserve">menulis tanggapan dari bacaan, </w:t>
      </w:r>
      <w:r w:rsidR="00796C7E" w:rsidRPr="00314587">
        <w:rPr>
          <w:rFonts w:ascii="Times New Roman" w:hAnsi="Times New Roman" w:cs="Times New Roman"/>
          <w:sz w:val="24"/>
          <w:szCs w:val="24"/>
          <w:lang w:val="en-US"/>
        </w:rPr>
        <w:t>3</w:t>
      </w:r>
      <w:r w:rsidR="001F0189" w:rsidRPr="00314587">
        <w:rPr>
          <w:rFonts w:ascii="Times New Roman" w:hAnsi="Times New Roman" w:cs="Times New Roman"/>
          <w:sz w:val="24"/>
          <w:szCs w:val="24"/>
          <w:lang w:val="en-US"/>
        </w:rPr>
        <w:t>) berbicara tentang tanggapan terhadap perny</w:t>
      </w:r>
      <w:r w:rsidR="00796C7E" w:rsidRPr="00314587">
        <w:rPr>
          <w:rFonts w:ascii="Times New Roman" w:hAnsi="Times New Roman" w:cs="Times New Roman"/>
          <w:sz w:val="24"/>
          <w:szCs w:val="24"/>
          <w:lang w:val="en-US"/>
        </w:rPr>
        <w:t>a</w:t>
      </w:r>
      <w:r w:rsidR="001F0189" w:rsidRPr="00314587">
        <w:rPr>
          <w:rFonts w:ascii="Times New Roman" w:hAnsi="Times New Roman" w:cs="Times New Roman"/>
          <w:sz w:val="24"/>
          <w:szCs w:val="24"/>
          <w:lang w:val="en-US"/>
        </w:rPr>
        <w:t>taan yang ada dalam buku</w:t>
      </w:r>
      <w:r w:rsidR="00796C7E" w:rsidRPr="00314587">
        <w:rPr>
          <w:rFonts w:ascii="Times New Roman" w:hAnsi="Times New Roman" w:cs="Times New Roman"/>
          <w:sz w:val="24"/>
          <w:szCs w:val="24"/>
          <w:lang w:val="en-US"/>
        </w:rPr>
        <w:t>. Pada bagian B,</w:t>
      </w:r>
      <w:r w:rsidR="00181DFC" w:rsidRPr="00314587">
        <w:rPr>
          <w:rFonts w:ascii="Times New Roman" w:hAnsi="Times New Roman" w:cs="Times New Roman"/>
          <w:sz w:val="24"/>
          <w:szCs w:val="24"/>
          <w:lang w:val="en-US"/>
        </w:rPr>
        <w:t xml:space="preserve"> m</w:t>
      </w:r>
      <w:r w:rsidR="001F0189" w:rsidRPr="00314587">
        <w:rPr>
          <w:rFonts w:ascii="Times New Roman" w:hAnsi="Times New Roman" w:cs="Times New Roman"/>
          <w:sz w:val="24"/>
          <w:szCs w:val="24"/>
          <w:lang w:val="en-US"/>
        </w:rPr>
        <w:t xml:space="preserve">ateri </w:t>
      </w:r>
      <w:r w:rsidR="00181DFC" w:rsidRPr="00314587">
        <w:rPr>
          <w:rFonts w:ascii="Times New Roman" w:hAnsi="Times New Roman" w:cs="Times New Roman"/>
          <w:sz w:val="24"/>
          <w:szCs w:val="24"/>
          <w:lang w:val="en-US"/>
        </w:rPr>
        <w:t>“</w:t>
      </w:r>
      <w:r w:rsidR="001F0189" w:rsidRPr="00314587">
        <w:rPr>
          <w:rFonts w:ascii="Times New Roman" w:hAnsi="Times New Roman" w:cs="Times New Roman"/>
          <w:sz w:val="24"/>
          <w:szCs w:val="24"/>
          <w:lang w:val="en-US"/>
        </w:rPr>
        <w:t>Menceritakan Hasil Pengamatan</w:t>
      </w:r>
      <w:r w:rsidR="00181DFC" w:rsidRPr="00314587">
        <w:rPr>
          <w:rFonts w:ascii="Times New Roman" w:hAnsi="Times New Roman" w:cs="Times New Roman"/>
          <w:sz w:val="24"/>
          <w:szCs w:val="24"/>
          <w:lang w:val="en-US"/>
        </w:rPr>
        <w:t>”</w:t>
      </w:r>
      <w:r w:rsidR="00796C7E" w:rsidRPr="00314587">
        <w:rPr>
          <w:rFonts w:ascii="Times New Roman" w:hAnsi="Times New Roman" w:cs="Times New Roman"/>
          <w:sz w:val="24"/>
          <w:szCs w:val="24"/>
          <w:lang w:val="en-US"/>
        </w:rPr>
        <w:t>, ada tiga keterampilan</w:t>
      </w:r>
      <w:r w:rsidR="001F0189" w:rsidRPr="00314587">
        <w:rPr>
          <w:rFonts w:ascii="Times New Roman" w:hAnsi="Times New Roman" w:cs="Times New Roman"/>
          <w:sz w:val="24"/>
          <w:szCs w:val="24"/>
          <w:lang w:val="en-US"/>
        </w:rPr>
        <w:t xml:space="preserve">: 1) mengamati gambar yang ada dan hal-hal yang terkaitan dengan  cara menulis hasil </w:t>
      </w:r>
      <w:r w:rsidR="00710907" w:rsidRPr="00314587">
        <w:rPr>
          <w:rFonts w:ascii="Times New Roman" w:hAnsi="Times New Roman" w:cs="Times New Roman"/>
          <w:sz w:val="24"/>
          <w:szCs w:val="24"/>
          <w:lang w:val="en-US"/>
        </w:rPr>
        <w:t>p</w:t>
      </w:r>
      <w:r w:rsidR="001F0189" w:rsidRPr="00314587">
        <w:rPr>
          <w:rFonts w:ascii="Times New Roman" w:hAnsi="Times New Roman" w:cs="Times New Roman"/>
          <w:sz w:val="24"/>
          <w:szCs w:val="24"/>
          <w:lang w:val="en-US"/>
        </w:rPr>
        <w:t>engamat</w:t>
      </w:r>
      <w:r w:rsidR="00710907" w:rsidRPr="00314587">
        <w:rPr>
          <w:rFonts w:ascii="Times New Roman" w:hAnsi="Times New Roman" w:cs="Times New Roman"/>
          <w:sz w:val="24"/>
          <w:szCs w:val="24"/>
          <w:lang w:val="en-US"/>
        </w:rPr>
        <w:t>an</w:t>
      </w:r>
      <w:r w:rsidR="001F0189" w:rsidRPr="00314587">
        <w:rPr>
          <w:rFonts w:ascii="Times New Roman" w:hAnsi="Times New Roman" w:cs="Times New Roman"/>
          <w:sz w:val="24"/>
          <w:szCs w:val="24"/>
          <w:lang w:val="en-US"/>
        </w:rPr>
        <w:t xml:space="preserve"> dan materi cara menceritakan hasil p</w:t>
      </w:r>
      <w:r w:rsidR="00796C7E" w:rsidRPr="00314587">
        <w:rPr>
          <w:rFonts w:ascii="Times New Roman" w:hAnsi="Times New Roman" w:cs="Times New Roman"/>
          <w:sz w:val="24"/>
          <w:szCs w:val="24"/>
          <w:lang w:val="en-US"/>
        </w:rPr>
        <w:t>engamatan, 2) ada kegiatan pe</w:t>
      </w:r>
      <w:r w:rsidR="001F0189" w:rsidRPr="00314587">
        <w:rPr>
          <w:rFonts w:ascii="Times New Roman" w:hAnsi="Times New Roman" w:cs="Times New Roman"/>
          <w:sz w:val="24"/>
          <w:szCs w:val="24"/>
          <w:lang w:val="en-US"/>
        </w:rPr>
        <w:t>nga</w:t>
      </w:r>
      <w:r w:rsidR="00796C7E" w:rsidRPr="00314587">
        <w:rPr>
          <w:rFonts w:ascii="Times New Roman" w:hAnsi="Times New Roman" w:cs="Times New Roman"/>
          <w:sz w:val="24"/>
          <w:szCs w:val="24"/>
          <w:lang w:val="en-US"/>
        </w:rPr>
        <w:t>ma</w:t>
      </w:r>
      <w:r w:rsidR="001F0189" w:rsidRPr="00314587">
        <w:rPr>
          <w:rFonts w:ascii="Times New Roman" w:hAnsi="Times New Roman" w:cs="Times New Roman"/>
          <w:sz w:val="24"/>
          <w:szCs w:val="24"/>
          <w:lang w:val="en-US"/>
        </w:rPr>
        <w:t>tan lalu dicatat</w:t>
      </w:r>
      <w:r w:rsidR="00796C7E" w:rsidRPr="00314587">
        <w:rPr>
          <w:rFonts w:ascii="Times New Roman" w:hAnsi="Times New Roman" w:cs="Times New Roman"/>
          <w:sz w:val="24"/>
          <w:szCs w:val="24"/>
          <w:lang w:val="en-US"/>
        </w:rPr>
        <w:t>, 3)</w:t>
      </w:r>
      <w:r w:rsidR="001F0189" w:rsidRPr="00314587">
        <w:rPr>
          <w:rFonts w:ascii="Times New Roman" w:hAnsi="Times New Roman" w:cs="Times New Roman"/>
          <w:sz w:val="24"/>
          <w:szCs w:val="24"/>
          <w:lang w:val="en-US"/>
        </w:rPr>
        <w:t xml:space="preserve"> dibacakan.</w:t>
      </w:r>
      <w:r w:rsidR="00796C7E" w:rsidRPr="00314587">
        <w:rPr>
          <w:rFonts w:ascii="Times New Roman" w:hAnsi="Times New Roman" w:cs="Times New Roman"/>
          <w:sz w:val="24"/>
          <w:szCs w:val="24"/>
          <w:lang w:val="en-US"/>
        </w:rPr>
        <w:t xml:space="preserve"> Pada bagian C, materi </w:t>
      </w:r>
      <w:r w:rsidR="00181DFC" w:rsidRPr="00314587">
        <w:rPr>
          <w:rFonts w:ascii="Times New Roman" w:hAnsi="Times New Roman" w:cs="Times New Roman"/>
          <w:sz w:val="24"/>
          <w:szCs w:val="24"/>
          <w:lang w:val="en-US"/>
        </w:rPr>
        <w:t>“</w:t>
      </w:r>
      <w:r w:rsidR="001F0189" w:rsidRPr="00314587">
        <w:rPr>
          <w:rFonts w:ascii="Times New Roman" w:hAnsi="Times New Roman" w:cs="Times New Roman"/>
          <w:sz w:val="24"/>
          <w:szCs w:val="24"/>
          <w:lang w:val="en-US"/>
        </w:rPr>
        <w:t>Membaca Puisi</w:t>
      </w:r>
      <w:r w:rsidR="00181DFC" w:rsidRPr="00314587">
        <w:rPr>
          <w:rFonts w:ascii="Times New Roman" w:hAnsi="Times New Roman" w:cs="Times New Roman"/>
          <w:sz w:val="24"/>
          <w:szCs w:val="24"/>
          <w:lang w:val="en-US"/>
        </w:rPr>
        <w:t>”</w:t>
      </w:r>
      <w:r w:rsidR="00796C7E" w:rsidRPr="00314587">
        <w:rPr>
          <w:rFonts w:ascii="Times New Roman" w:hAnsi="Times New Roman" w:cs="Times New Roman"/>
          <w:sz w:val="24"/>
          <w:szCs w:val="24"/>
          <w:lang w:val="en-US"/>
        </w:rPr>
        <w:t>, ada keterampilan</w:t>
      </w:r>
      <w:r w:rsidR="001F0189" w:rsidRPr="00314587">
        <w:rPr>
          <w:rFonts w:ascii="Times New Roman" w:hAnsi="Times New Roman" w:cs="Times New Roman"/>
          <w:sz w:val="24"/>
          <w:szCs w:val="24"/>
          <w:lang w:val="en-US"/>
        </w:rPr>
        <w:t>: 1) mendengarkan guru membaca puisi, 2) menulis jawaban pertanyaan, 3) membaca dengan suara lantang dan intonasi yang tepat, 4) membaca dengan mencari puisi di Koran dan majalah</w:t>
      </w:r>
      <w:r w:rsidR="00D849AD" w:rsidRPr="00314587">
        <w:rPr>
          <w:rFonts w:ascii="Times New Roman" w:hAnsi="Times New Roman" w:cs="Times New Roman"/>
          <w:sz w:val="24"/>
          <w:szCs w:val="24"/>
          <w:lang w:val="en-US"/>
        </w:rPr>
        <w:t>. Pada bagianD</w:t>
      </w:r>
      <w:r w:rsidR="00181DFC" w:rsidRPr="00314587">
        <w:rPr>
          <w:rFonts w:ascii="Times New Roman" w:hAnsi="Times New Roman" w:cs="Times New Roman"/>
          <w:sz w:val="24"/>
          <w:szCs w:val="24"/>
          <w:lang w:val="en-US"/>
        </w:rPr>
        <w:t>, materi“Menulis D</w:t>
      </w:r>
      <w:r w:rsidR="001F0189" w:rsidRPr="00314587">
        <w:rPr>
          <w:rFonts w:ascii="Times New Roman" w:hAnsi="Times New Roman" w:cs="Times New Roman"/>
          <w:sz w:val="24"/>
          <w:szCs w:val="24"/>
          <w:lang w:val="en-US"/>
        </w:rPr>
        <w:t>i</w:t>
      </w:r>
      <w:r w:rsidR="00181DFC" w:rsidRPr="00314587">
        <w:rPr>
          <w:rFonts w:ascii="Times New Roman" w:hAnsi="Times New Roman" w:cs="Times New Roman"/>
          <w:sz w:val="24"/>
          <w:szCs w:val="24"/>
          <w:lang w:val="en-US"/>
        </w:rPr>
        <w:t>a</w:t>
      </w:r>
      <w:r w:rsidR="001F0189" w:rsidRPr="00314587">
        <w:rPr>
          <w:rFonts w:ascii="Times New Roman" w:hAnsi="Times New Roman" w:cs="Times New Roman"/>
          <w:sz w:val="24"/>
          <w:szCs w:val="24"/>
          <w:lang w:val="en-US"/>
        </w:rPr>
        <w:t>log</w:t>
      </w:r>
      <w:r w:rsidR="00181DFC" w:rsidRPr="00314587">
        <w:rPr>
          <w:rFonts w:ascii="Times New Roman" w:hAnsi="Times New Roman" w:cs="Times New Roman"/>
          <w:sz w:val="24"/>
          <w:szCs w:val="24"/>
          <w:lang w:val="en-US"/>
        </w:rPr>
        <w:t>”</w:t>
      </w:r>
      <w:r w:rsidR="00D849AD" w:rsidRPr="00314587">
        <w:rPr>
          <w:rFonts w:ascii="Times New Roman" w:hAnsi="Times New Roman" w:cs="Times New Roman"/>
          <w:sz w:val="24"/>
          <w:szCs w:val="24"/>
          <w:lang w:val="en-US"/>
        </w:rPr>
        <w:t>, ada keterampilan</w:t>
      </w:r>
      <w:r w:rsidR="001F0189" w:rsidRPr="00314587">
        <w:rPr>
          <w:rFonts w:ascii="Times New Roman" w:hAnsi="Times New Roman" w:cs="Times New Roman"/>
          <w:sz w:val="24"/>
          <w:szCs w:val="24"/>
          <w:lang w:val="en-US"/>
        </w:rPr>
        <w:t>: 1) membaca materi kebahasaan</w:t>
      </w:r>
      <w:r w:rsidR="00710907" w:rsidRPr="00314587">
        <w:rPr>
          <w:rFonts w:ascii="Times New Roman" w:hAnsi="Times New Roman" w:cs="Times New Roman"/>
          <w:sz w:val="24"/>
          <w:szCs w:val="24"/>
          <w:lang w:val="en-US"/>
        </w:rPr>
        <w:t xml:space="preserve"> (</w:t>
      </w:r>
      <w:r w:rsidR="001F0189" w:rsidRPr="00314587">
        <w:rPr>
          <w:rFonts w:ascii="Times New Roman" w:hAnsi="Times New Roman" w:cs="Times New Roman"/>
          <w:sz w:val="24"/>
          <w:szCs w:val="24"/>
          <w:lang w:val="en-US"/>
        </w:rPr>
        <w:t>tan</w:t>
      </w:r>
      <w:r w:rsidR="00181DFC" w:rsidRPr="00314587">
        <w:rPr>
          <w:rFonts w:ascii="Times New Roman" w:hAnsi="Times New Roman" w:cs="Times New Roman"/>
          <w:sz w:val="24"/>
          <w:szCs w:val="24"/>
          <w:lang w:val="en-US"/>
        </w:rPr>
        <w:t>da titik dua, petik dua, huruf k</w:t>
      </w:r>
      <w:r w:rsidR="001F0189" w:rsidRPr="00314587">
        <w:rPr>
          <w:rFonts w:ascii="Times New Roman" w:hAnsi="Times New Roman" w:cs="Times New Roman"/>
          <w:sz w:val="24"/>
          <w:szCs w:val="24"/>
          <w:lang w:val="en-US"/>
        </w:rPr>
        <w:t>apital) lalu membaca teks dialog, 2) menulis jawab</w:t>
      </w:r>
      <w:r w:rsidR="00710907" w:rsidRPr="00314587">
        <w:rPr>
          <w:rFonts w:ascii="Times New Roman" w:hAnsi="Times New Roman" w:cs="Times New Roman"/>
          <w:sz w:val="24"/>
          <w:szCs w:val="24"/>
          <w:lang w:val="en-US"/>
        </w:rPr>
        <w:t>an</w:t>
      </w:r>
      <w:r w:rsidR="001F0189" w:rsidRPr="00314587">
        <w:rPr>
          <w:rFonts w:ascii="Times New Roman" w:hAnsi="Times New Roman" w:cs="Times New Roman"/>
          <w:sz w:val="24"/>
          <w:szCs w:val="24"/>
          <w:lang w:val="en-US"/>
        </w:rPr>
        <w:t xml:space="preserve"> pertanyaan yang ada dalam buku, 3)membuat dialog dengan berdiskusi dengan </w:t>
      </w:r>
      <w:r w:rsidR="00D849AD" w:rsidRPr="00314587">
        <w:rPr>
          <w:rFonts w:ascii="Times New Roman" w:hAnsi="Times New Roman" w:cs="Times New Roman"/>
          <w:sz w:val="24"/>
          <w:szCs w:val="24"/>
          <w:lang w:val="en-US"/>
        </w:rPr>
        <w:t>t</w:t>
      </w:r>
      <w:r w:rsidR="001F0189" w:rsidRPr="00314587">
        <w:rPr>
          <w:rFonts w:ascii="Times New Roman" w:hAnsi="Times New Roman" w:cs="Times New Roman"/>
          <w:sz w:val="24"/>
          <w:szCs w:val="24"/>
          <w:lang w:val="en-US"/>
        </w:rPr>
        <w:t>eman sebangku lalu membacak</w:t>
      </w:r>
      <w:r w:rsidR="00D849AD" w:rsidRPr="00314587">
        <w:rPr>
          <w:rFonts w:ascii="Times New Roman" w:hAnsi="Times New Roman" w:cs="Times New Roman"/>
          <w:sz w:val="24"/>
          <w:szCs w:val="24"/>
          <w:lang w:val="en-US"/>
        </w:rPr>
        <w:t>a</w:t>
      </w:r>
      <w:r w:rsidR="001F0189" w:rsidRPr="00314587">
        <w:rPr>
          <w:rFonts w:ascii="Times New Roman" w:hAnsi="Times New Roman" w:cs="Times New Roman"/>
          <w:sz w:val="24"/>
          <w:szCs w:val="24"/>
          <w:lang w:val="en-US"/>
        </w:rPr>
        <w:t>nnya</w:t>
      </w:r>
      <w:r w:rsidR="00D849AD" w:rsidRPr="00314587">
        <w:rPr>
          <w:rFonts w:ascii="Times New Roman" w:hAnsi="Times New Roman" w:cs="Times New Roman"/>
          <w:sz w:val="24"/>
          <w:szCs w:val="24"/>
          <w:lang w:val="en-US"/>
        </w:rPr>
        <w:t>, 4)</w:t>
      </w:r>
      <w:r w:rsidR="001F0189" w:rsidRPr="00314587">
        <w:rPr>
          <w:rFonts w:ascii="Times New Roman" w:hAnsi="Times New Roman" w:cs="Times New Roman"/>
          <w:sz w:val="24"/>
          <w:szCs w:val="24"/>
          <w:lang w:val="en-US"/>
        </w:rPr>
        <w:t xml:space="preserve"> menuliskan saran kalau ada dari teman dan guru.</w:t>
      </w:r>
    </w:p>
    <w:p w:rsidR="001F0189" w:rsidRPr="00314587" w:rsidRDefault="00F400EB" w:rsidP="00EE75CE">
      <w:pPr>
        <w:spacing w:after="0" w:line="240" w:lineRule="auto"/>
        <w:jc w:val="both"/>
        <w:rPr>
          <w:rFonts w:ascii="Times New Roman" w:hAnsi="Times New Roman" w:cs="Times New Roman"/>
          <w:b/>
          <w:sz w:val="24"/>
          <w:szCs w:val="24"/>
          <w:lang w:val="en-US"/>
        </w:rPr>
      </w:pPr>
      <w:r w:rsidRPr="00314587">
        <w:rPr>
          <w:rFonts w:ascii="Times New Roman" w:hAnsi="Times New Roman" w:cs="Times New Roman"/>
          <w:b/>
          <w:sz w:val="24"/>
          <w:szCs w:val="24"/>
          <w:lang w:val="en-US"/>
        </w:rPr>
        <w:t>c.Pelajaran 3</w:t>
      </w:r>
      <w:r w:rsidR="008F451B" w:rsidRPr="00314587">
        <w:rPr>
          <w:rFonts w:ascii="Times New Roman" w:hAnsi="Times New Roman" w:cs="Times New Roman"/>
          <w:b/>
          <w:sz w:val="24"/>
          <w:szCs w:val="24"/>
          <w:lang w:val="en-US"/>
        </w:rPr>
        <w:t>: Pahlawan</w:t>
      </w:r>
    </w:p>
    <w:p w:rsidR="00F400EB" w:rsidRPr="00314587" w:rsidRDefault="00F400EB" w:rsidP="00EE75CE">
      <w:pPr>
        <w:spacing w:after="0" w:line="240" w:lineRule="auto"/>
        <w:ind w:firstLine="72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Pada</w:t>
      </w:r>
      <w:r w:rsidR="00E53143" w:rsidRPr="00314587">
        <w:rPr>
          <w:rFonts w:ascii="Times New Roman" w:hAnsi="Times New Roman" w:cs="Times New Roman"/>
          <w:sz w:val="24"/>
          <w:szCs w:val="24"/>
          <w:lang w:val="en-US"/>
        </w:rPr>
        <w:t>P</w:t>
      </w:r>
      <w:r w:rsidRPr="00314587">
        <w:rPr>
          <w:rFonts w:ascii="Times New Roman" w:hAnsi="Times New Roman" w:cs="Times New Roman"/>
          <w:sz w:val="24"/>
          <w:szCs w:val="24"/>
          <w:lang w:val="en-US"/>
        </w:rPr>
        <w:t>elaj</w:t>
      </w:r>
      <w:r w:rsidR="00710907" w:rsidRPr="00314587">
        <w:rPr>
          <w:rFonts w:ascii="Times New Roman" w:hAnsi="Times New Roman" w:cs="Times New Roman"/>
          <w:sz w:val="24"/>
          <w:szCs w:val="24"/>
          <w:lang w:val="en-US"/>
        </w:rPr>
        <w:t>a</w:t>
      </w:r>
      <w:r w:rsidRPr="00314587">
        <w:rPr>
          <w:rFonts w:ascii="Times New Roman" w:hAnsi="Times New Roman" w:cs="Times New Roman"/>
          <w:sz w:val="24"/>
          <w:szCs w:val="24"/>
          <w:lang w:val="en-US"/>
        </w:rPr>
        <w:t>ran 3, bagian A</w:t>
      </w:r>
      <w:r w:rsidR="008F451B" w:rsidRPr="00314587">
        <w:rPr>
          <w:rFonts w:ascii="Times New Roman" w:hAnsi="Times New Roman" w:cs="Times New Roman"/>
          <w:sz w:val="24"/>
          <w:szCs w:val="24"/>
          <w:lang w:val="en-US"/>
        </w:rPr>
        <w:t xml:space="preserve">, materi </w:t>
      </w:r>
      <w:r w:rsidR="00710907" w:rsidRPr="00314587">
        <w:rPr>
          <w:rFonts w:ascii="Times New Roman" w:hAnsi="Times New Roman" w:cs="Times New Roman"/>
          <w:sz w:val="24"/>
          <w:szCs w:val="24"/>
          <w:lang w:val="en-US"/>
        </w:rPr>
        <w:t>“</w:t>
      </w:r>
      <w:r w:rsidR="008F451B" w:rsidRPr="00314587">
        <w:rPr>
          <w:rFonts w:ascii="Times New Roman" w:hAnsi="Times New Roman" w:cs="Times New Roman"/>
          <w:sz w:val="24"/>
          <w:szCs w:val="24"/>
          <w:lang w:val="en-US"/>
        </w:rPr>
        <w:t>Menanggapi Penjelasan Narasumber</w:t>
      </w:r>
      <w:r w:rsidR="00710907" w:rsidRPr="00314587">
        <w:rPr>
          <w:rFonts w:ascii="Times New Roman" w:hAnsi="Times New Roman" w:cs="Times New Roman"/>
          <w:sz w:val="24"/>
          <w:szCs w:val="24"/>
          <w:lang w:val="en-US"/>
        </w:rPr>
        <w:t>”</w:t>
      </w:r>
      <w:r w:rsidR="008F451B" w:rsidRPr="00314587">
        <w:rPr>
          <w:rFonts w:ascii="Times New Roman" w:hAnsi="Times New Roman" w:cs="Times New Roman"/>
          <w:sz w:val="24"/>
          <w:szCs w:val="24"/>
          <w:lang w:val="en-US"/>
        </w:rPr>
        <w:t>, ada keterampilan: 1) mendengarkan teman membacakan dialog, 2) menulis jawaban pertanyaan, 3) berbicara dengan mewawancar</w:t>
      </w:r>
      <w:r w:rsidR="000E7BC6" w:rsidRPr="00314587">
        <w:rPr>
          <w:rFonts w:ascii="Times New Roman" w:hAnsi="Times New Roman" w:cs="Times New Roman"/>
          <w:sz w:val="24"/>
          <w:szCs w:val="24"/>
          <w:lang w:val="en-US"/>
        </w:rPr>
        <w:t>a</w:t>
      </w:r>
      <w:r w:rsidR="008F451B" w:rsidRPr="00314587">
        <w:rPr>
          <w:rFonts w:ascii="Times New Roman" w:hAnsi="Times New Roman" w:cs="Times New Roman"/>
          <w:sz w:val="24"/>
          <w:szCs w:val="24"/>
          <w:lang w:val="en-US"/>
        </w:rPr>
        <w:t xml:space="preserve">i guru, </w:t>
      </w:r>
      <w:r w:rsidR="00083EFA" w:rsidRPr="00314587">
        <w:rPr>
          <w:rFonts w:ascii="Times New Roman" w:hAnsi="Times New Roman" w:cs="Times New Roman"/>
          <w:sz w:val="24"/>
          <w:szCs w:val="24"/>
          <w:lang w:val="en-US"/>
        </w:rPr>
        <w:t>yakni alas</w:t>
      </w:r>
      <w:r w:rsidR="000E7BC6" w:rsidRPr="00314587">
        <w:rPr>
          <w:rFonts w:ascii="Times New Roman" w:hAnsi="Times New Roman" w:cs="Times New Roman"/>
          <w:sz w:val="24"/>
          <w:szCs w:val="24"/>
          <w:lang w:val="en-US"/>
        </w:rPr>
        <w:t>an sang</w:t>
      </w:r>
      <w:r w:rsidR="008F451B" w:rsidRPr="00314587">
        <w:rPr>
          <w:rFonts w:ascii="Times New Roman" w:hAnsi="Times New Roman" w:cs="Times New Roman"/>
          <w:sz w:val="24"/>
          <w:szCs w:val="24"/>
          <w:lang w:val="en-US"/>
        </w:rPr>
        <w:t xml:space="preserve"> guru mau menjadi guru. P</w:t>
      </w:r>
      <w:r w:rsidR="000E7BC6" w:rsidRPr="00314587">
        <w:rPr>
          <w:rFonts w:ascii="Times New Roman" w:hAnsi="Times New Roman" w:cs="Times New Roman"/>
          <w:sz w:val="24"/>
          <w:szCs w:val="24"/>
          <w:lang w:val="en-US"/>
        </w:rPr>
        <w:t>a</w:t>
      </w:r>
      <w:r w:rsidR="008F451B" w:rsidRPr="00314587">
        <w:rPr>
          <w:rFonts w:ascii="Times New Roman" w:hAnsi="Times New Roman" w:cs="Times New Roman"/>
          <w:sz w:val="24"/>
          <w:szCs w:val="24"/>
          <w:lang w:val="en-US"/>
        </w:rPr>
        <w:t xml:space="preserve">da bagian B, materi </w:t>
      </w:r>
      <w:r w:rsidR="00710907" w:rsidRPr="00314587">
        <w:rPr>
          <w:rFonts w:ascii="Times New Roman" w:hAnsi="Times New Roman" w:cs="Times New Roman"/>
          <w:sz w:val="24"/>
          <w:szCs w:val="24"/>
          <w:lang w:val="en-US"/>
        </w:rPr>
        <w:t>“</w:t>
      </w:r>
      <w:r w:rsidR="008F451B" w:rsidRPr="00314587">
        <w:rPr>
          <w:rFonts w:ascii="Times New Roman" w:hAnsi="Times New Roman" w:cs="Times New Roman"/>
          <w:sz w:val="24"/>
          <w:szCs w:val="24"/>
          <w:lang w:val="en-US"/>
        </w:rPr>
        <w:t>Melakukan Wawancara dengan Narassumber</w:t>
      </w:r>
      <w:r w:rsidR="00710907" w:rsidRPr="00314587">
        <w:rPr>
          <w:rFonts w:ascii="Times New Roman" w:hAnsi="Times New Roman" w:cs="Times New Roman"/>
          <w:sz w:val="24"/>
          <w:szCs w:val="24"/>
          <w:lang w:val="en-US"/>
        </w:rPr>
        <w:t>”</w:t>
      </w:r>
      <w:r w:rsidR="001C4649" w:rsidRPr="00314587">
        <w:rPr>
          <w:rFonts w:ascii="Times New Roman" w:hAnsi="Times New Roman" w:cs="Times New Roman"/>
          <w:sz w:val="24"/>
          <w:szCs w:val="24"/>
          <w:lang w:val="en-US"/>
        </w:rPr>
        <w:t>, ada keterampi</w:t>
      </w:r>
      <w:r w:rsidR="008F451B" w:rsidRPr="00314587">
        <w:rPr>
          <w:rFonts w:ascii="Times New Roman" w:hAnsi="Times New Roman" w:cs="Times New Roman"/>
          <w:sz w:val="24"/>
          <w:szCs w:val="24"/>
          <w:lang w:val="en-US"/>
        </w:rPr>
        <w:t>l</w:t>
      </w:r>
      <w:r w:rsidR="001C4649" w:rsidRPr="00314587">
        <w:rPr>
          <w:rFonts w:ascii="Times New Roman" w:hAnsi="Times New Roman" w:cs="Times New Roman"/>
          <w:sz w:val="24"/>
          <w:szCs w:val="24"/>
          <w:lang w:val="en-US"/>
        </w:rPr>
        <w:t>a</w:t>
      </w:r>
      <w:r w:rsidR="008F451B" w:rsidRPr="00314587">
        <w:rPr>
          <w:rFonts w:ascii="Times New Roman" w:hAnsi="Times New Roman" w:cs="Times New Roman"/>
          <w:sz w:val="24"/>
          <w:szCs w:val="24"/>
          <w:lang w:val="en-US"/>
        </w:rPr>
        <w:t>n: 1) membaca teks wawancara, 2) menulis jawaba</w:t>
      </w:r>
      <w:r w:rsidR="00083EFA" w:rsidRPr="00314587">
        <w:rPr>
          <w:rFonts w:ascii="Times New Roman" w:hAnsi="Times New Roman" w:cs="Times New Roman"/>
          <w:sz w:val="24"/>
          <w:szCs w:val="24"/>
          <w:lang w:val="en-US"/>
        </w:rPr>
        <w:t>n</w:t>
      </w:r>
      <w:r w:rsidR="008F451B" w:rsidRPr="00314587">
        <w:rPr>
          <w:rFonts w:ascii="Times New Roman" w:hAnsi="Times New Roman" w:cs="Times New Roman"/>
          <w:sz w:val="24"/>
          <w:szCs w:val="24"/>
          <w:lang w:val="en-US"/>
        </w:rPr>
        <w:t xml:space="preserve"> pertanya</w:t>
      </w:r>
      <w:r w:rsidR="00083EFA" w:rsidRPr="00314587">
        <w:rPr>
          <w:rFonts w:ascii="Times New Roman" w:hAnsi="Times New Roman" w:cs="Times New Roman"/>
          <w:sz w:val="24"/>
          <w:szCs w:val="24"/>
          <w:lang w:val="en-US"/>
        </w:rPr>
        <w:t>an, 3) berbicara dengan mewawan</w:t>
      </w:r>
      <w:r w:rsidR="008F451B" w:rsidRPr="00314587">
        <w:rPr>
          <w:rFonts w:ascii="Times New Roman" w:hAnsi="Times New Roman" w:cs="Times New Roman"/>
          <w:sz w:val="24"/>
          <w:szCs w:val="24"/>
          <w:lang w:val="en-US"/>
        </w:rPr>
        <w:t xml:space="preserve">carai </w:t>
      </w:r>
      <w:r w:rsidR="00083EFA" w:rsidRPr="00314587">
        <w:rPr>
          <w:rFonts w:ascii="Times New Roman" w:hAnsi="Times New Roman" w:cs="Times New Roman"/>
          <w:sz w:val="24"/>
          <w:szCs w:val="24"/>
          <w:lang w:val="en-US"/>
        </w:rPr>
        <w:t>t</w:t>
      </w:r>
      <w:r w:rsidR="008F451B" w:rsidRPr="00314587">
        <w:rPr>
          <w:rFonts w:ascii="Times New Roman" w:hAnsi="Times New Roman" w:cs="Times New Roman"/>
          <w:sz w:val="24"/>
          <w:szCs w:val="24"/>
          <w:lang w:val="en-US"/>
        </w:rPr>
        <w:t>eman sebangku, 3) berbicara dengan mewaw</w:t>
      </w:r>
      <w:r w:rsidR="00083EFA" w:rsidRPr="00314587">
        <w:rPr>
          <w:rFonts w:ascii="Times New Roman" w:hAnsi="Times New Roman" w:cs="Times New Roman"/>
          <w:sz w:val="24"/>
          <w:szCs w:val="24"/>
          <w:lang w:val="en-US"/>
        </w:rPr>
        <w:t>a</w:t>
      </w:r>
      <w:r w:rsidR="008F451B" w:rsidRPr="00314587">
        <w:rPr>
          <w:rFonts w:ascii="Times New Roman" w:hAnsi="Times New Roman" w:cs="Times New Roman"/>
          <w:sz w:val="24"/>
          <w:szCs w:val="24"/>
          <w:lang w:val="en-US"/>
        </w:rPr>
        <w:t xml:space="preserve">ncarai narasumber yang ada di sekitar siswa, 4) menuliskan hasil wawancara. Pada bagian C, materi </w:t>
      </w:r>
      <w:r w:rsidR="001C4649" w:rsidRPr="00314587">
        <w:rPr>
          <w:rFonts w:ascii="Times New Roman" w:hAnsi="Times New Roman" w:cs="Times New Roman"/>
          <w:sz w:val="24"/>
          <w:szCs w:val="24"/>
          <w:lang w:val="en-US"/>
        </w:rPr>
        <w:t>“</w:t>
      </w:r>
      <w:r w:rsidR="008F451B" w:rsidRPr="00314587">
        <w:rPr>
          <w:rFonts w:ascii="Times New Roman" w:hAnsi="Times New Roman" w:cs="Times New Roman"/>
          <w:sz w:val="24"/>
          <w:szCs w:val="24"/>
          <w:lang w:val="en-US"/>
        </w:rPr>
        <w:t>Membaca Teks Percakapan</w:t>
      </w:r>
      <w:r w:rsidR="001C4649" w:rsidRPr="00314587">
        <w:rPr>
          <w:rFonts w:ascii="Times New Roman" w:hAnsi="Times New Roman" w:cs="Times New Roman"/>
          <w:sz w:val="24"/>
          <w:szCs w:val="24"/>
          <w:lang w:val="en-US"/>
        </w:rPr>
        <w:t>”</w:t>
      </w:r>
      <w:r w:rsidR="008F451B" w:rsidRPr="00314587">
        <w:rPr>
          <w:rFonts w:ascii="Times New Roman" w:hAnsi="Times New Roman" w:cs="Times New Roman"/>
          <w:sz w:val="24"/>
          <w:szCs w:val="24"/>
          <w:lang w:val="en-US"/>
        </w:rPr>
        <w:t>, ada keterampilan: 1) membaca teks percakapan, 2) membaca kalimat dengan intonasi tepat. Pada bagian</w:t>
      </w:r>
      <w:r w:rsidR="00083EFA" w:rsidRPr="00314587">
        <w:rPr>
          <w:rFonts w:ascii="Times New Roman" w:hAnsi="Times New Roman" w:cs="Times New Roman"/>
          <w:sz w:val="24"/>
          <w:szCs w:val="24"/>
          <w:lang w:val="en-US"/>
        </w:rPr>
        <w:t xml:space="preserve"> D, materi </w:t>
      </w:r>
      <w:r w:rsidR="001C4649" w:rsidRPr="00314587">
        <w:rPr>
          <w:rFonts w:ascii="Times New Roman" w:hAnsi="Times New Roman" w:cs="Times New Roman"/>
          <w:sz w:val="24"/>
          <w:szCs w:val="24"/>
          <w:lang w:val="en-US"/>
        </w:rPr>
        <w:t>“</w:t>
      </w:r>
      <w:r w:rsidR="00083EFA" w:rsidRPr="00314587">
        <w:rPr>
          <w:rFonts w:ascii="Times New Roman" w:hAnsi="Times New Roman" w:cs="Times New Roman"/>
          <w:sz w:val="24"/>
          <w:szCs w:val="24"/>
          <w:lang w:val="en-US"/>
        </w:rPr>
        <w:t>Menulis Karangan</w:t>
      </w:r>
      <w:r w:rsidR="001C4649" w:rsidRPr="00314587">
        <w:rPr>
          <w:rFonts w:ascii="Times New Roman" w:hAnsi="Times New Roman" w:cs="Times New Roman"/>
          <w:sz w:val="24"/>
          <w:szCs w:val="24"/>
          <w:lang w:val="en-US"/>
        </w:rPr>
        <w:t>”</w:t>
      </w:r>
      <w:r w:rsidR="00083EFA" w:rsidRPr="00314587">
        <w:rPr>
          <w:rFonts w:ascii="Times New Roman" w:hAnsi="Times New Roman" w:cs="Times New Roman"/>
          <w:sz w:val="24"/>
          <w:szCs w:val="24"/>
          <w:lang w:val="en-US"/>
        </w:rPr>
        <w:t>, terdapat keterampilan: 1) membaca teks dilanjutkan menulis jawaban pertanyaan, 2) menulis sebuah cerita, 3) membaca cerita yangditulis di depan kelas.</w:t>
      </w:r>
    </w:p>
    <w:p w:rsidR="0070407B" w:rsidRPr="00314587" w:rsidRDefault="0070407B" w:rsidP="00EE75CE">
      <w:pPr>
        <w:pStyle w:val="ListParagraph"/>
        <w:numPr>
          <w:ilvl w:val="0"/>
          <w:numId w:val="5"/>
        </w:numPr>
        <w:spacing w:after="0" w:line="240" w:lineRule="auto"/>
        <w:ind w:left="270" w:hanging="270"/>
        <w:jc w:val="both"/>
        <w:rPr>
          <w:rFonts w:ascii="Times New Roman" w:hAnsi="Times New Roman" w:cs="Times New Roman"/>
          <w:b/>
          <w:sz w:val="24"/>
          <w:szCs w:val="24"/>
          <w:lang w:val="en-US"/>
        </w:rPr>
      </w:pPr>
      <w:r w:rsidRPr="00314587">
        <w:rPr>
          <w:rFonts w:ascii="Times New Roman" w:hAnsi="Times New Roman" w:cs="Times New Roman"/>
          <w:b/>
          <w:sz w:val="24"/>
          <w:szCs w:val="24"/>
          <w:lang w:val="en-US"/>
        </w:rPr>
        <w:t>Pelajaran 4: Pertanian</w:t>
      </w:r>
    </w:p>
    <w:p w:rsidR="0070407B" w:rsidRPr="00314587" w:rsidRDefault="00E53143" w:rsidP="00EE75CE">
      <w:pPr>
        <w:pStyle w:val="ListParagraph"/>
        <w:spacing w:after="0" w:line="240" w:lineRule="auto"/>
        <w:ind w:left="0" w:firstLine="54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Pada P</w:t>
      </w:r>
      <w:r w:rsidR="0070407B" w:rsidRPr="00314587">
        <w:rPr>
          <w:rFonts w:ascii="Times New Roman" w:hAnsi="Times New Roman" w:cs="Times New Roman"/>
          <w:sz w:val="24"/>
          <w:szCs w:val="24"/>
          <w:lang w:val="en-US"/>
        </w:rPr>
        <w:t>elajaran 4 bagian A dengan materi “Mendengarkan Cerita Rakyat” ada keterampilan: 1) mendengarkan teman mem</w:t>
      </w:r>
      <w:r w:rsidR="00410E77" w:rsidRPr="00314587">
        <w:rPr>
          <w:rFonts w:ascii="Times New Roman" w:hAnsi="Times New Roman" w:cs="Times New Roman"/>
          <w:sz w:val="24"/>
          <w:szCs w:val="24"/>
          <w:lang w:val="en-US"/>
        </w:rPr>
        <w:t xml:space="preserve">baca cerita, 2) membaca cerita rakyat yang lain, </w:t>
      </w:r>
      <w:r w:rsidR="00585EDE" w:rsidRPr="00314587">
        <w:rPr>
          <w:rFonts w:ascii="Times New Roman" w:hAnsi="Times New Roman" w:cs="Times New Roman"/>
          <w:sz w:val="24"/>
          <w:szCs w:val="24"/>
          <w:lang w:val="en-US"/>
        </w:rPr>
        <w:t>3</w:t>
      </w:r>
      <w:r w:rsidR="00410E77" w:rsidRPr="00314587">
        <w:rPr>
          <w:rFonts w:ascii="Times New Roman" w:hAnsi="Times New Roman" w:cs="Times New Roman"/>
          <w:sz w:val="24"/>
          <w:szCs w:val="24"/>
          <w:lang w:val="en-US"/>
        </w:rPr>
        <w:t>) berbicara dengan menceritakan hal yang telah dibaca di dalam kelas. Pada bagian B dengan materi “Melakukan Wawancara dengan Narasumber”, ada keterampilan 1) membaca teks wawancara, 2) menulis pertanyaan untuk melakukan wawancara, 3) berbicara dengan melakukan waw</w:t>
      </w:r>
      <w:r w:rsidR="00C47763" w:rsidRPr="00314587">
        <w:rPr>
          <w:rFonts w:ascii="Times New Roman" w:hAnsi="Times New Roman" w:cs="Times New Roman"/>
          <w:sz w:val="24"/>
          <w:szCs w:val="24"/>
          <w:lang w:val="en-US"/>
        </w:rPr>
        <w:t>a</w:t>
      </w:r>
      <w:r w:rsidR="00410E77" w:rsidRPr="00314587">
        <w:rPr>
          <w:rFonts w:ascii="Times New Roman" w:hAnsi="Times New Roman" w:cs="Times New Roman"/>
          <w:sz w:val="24"/>
          <w:szCs w:val="24"/>
          <w:lang w:val="en-US"/>
        </w:rPr>
        <w:t>ncara, 4) mencatat hasil wawancara, 5) menulis hasil wawancara agar lebih menarik, 6) membacakan tulisan itu di depan kelas, 7) berbicara dengan meminta tanggapan teman dan guru. Pada bagian C dengan materi “Menentukan Gagasan Utama Suatu Teks”, terdapat keterampilan: 1) membaca teks lalu menulis jawaban pertanyaan, 2) membaca teks yang lain d</w:t>
      </w:r>
      <w:r w:rsidR="00C47763" w:rsidRPr="00314587">
        <w:rPr>
          <w:rFonts w:ascii="Times New Roman" w:hAnsi="Times New Roman" w:cs="Times New Roman"/>
          <w:sz w:val="24"/>
          <w:szCs w:val="24"/>
          <w:lang w:val="en-US"/>
        </w:rPr>
        <w:t>e</w:t>
      </w:r>
      <w:r w:rsidR="00410E77" w:rsidRPr="00314587">
        <w:rPr>
          <w:rFonts w:ascii="Times New Roman" w:hAnsi="Times New Roman" w:cs="Times New Roman"/>
          <w:sz w:val="24"/>
          <w:szCs w:val="24"/>
          <w:lang w:val="en-US"/>
        </w:rPr>
        <w:t>ngan tema yang sama lalu menulis gagasan utama setiap paragrafnya</w:t>
      </w:r>
      <w:r w:rsidR="00585EDE" w:rsidRPr="00314587">
        <w:rPr>
          <w:rFonts w:ascii="Times New Roman" w:hAnsi="Times New Roman" w:cs="Times New Roman"/>
          <w:sz w:val="24"/>
          <w:szCs w:val="24"/>
          <w:lang w:val="en-US"/>
        </w:rPr>
        <w:t xml:space="preserve">. Pada bagian D dengan materi </w:t>
      </w:r>
      <w:r w:rsidR="00585EDE" w:rsidRPr="00314587">
        <w:rPr>
          <w:rFonts w:ascii="Times New Roman" w:hAnsi="Times New Roman" w:cs="Times New Roman"/>
          <w:sz w:val="24"/>
          <w:szCs w:val="24"/>
          <w:lang w:val="en-US"/>
        </w:rPr>
        <w:lastRenderedPageBreak/>
        <w:t>“Menulis Surat Undangan”, terdapat keterampilan: 1) membaca teori, 2) menulis surat.</w:t>
      </w:r>
    </w:p>
    <w:p w:rsidR="00585EDE" w:rsidRPr="00314587" w:rsidRDefault="0070407B" w:rsidP="00EE75CE">
      <w:pPr>
        <w:pStyle w:val="ListParagraph"/>
        <w:numPr>
          <w:ilvl w:val="0"/>
          <w:numId w:val="5"/>
        </w:numPr>
        <w:spacing w:after="0" w:line="240" w:lineRule="auto"/>
        <w:ind w:left="270" w:hanging="270"/>
        <w:jc w:val="both"/>
        <w:rPr>
          <w:rFonts w:ascii="Times New Roman" w:hAnsi="Times New Roman" w:cs="Times New Roman"/>
          <w:b/>
          <w:sz w:val="24"/>
          <w:szCs w:val="24"/>
          <w:lang w:val="en-US"/>
        </w:rPr>
      </w:pPr>
      <w:r w:rsidRPr="00314587">
        <w:rPr>
          <w:rFonts w:ascii="Times New Roman" w:hAnsi="Times New Roman" w:cs="Times New Roman"/>
          <w:b/>
          <w:sz w:val="24"/>
          <w:szCs w:val="24"/>
          <w:lang w:val="en-US"/>
        </w:rPr>
        <w:t>Pelajaran 5: Kegiatan</w:t>
      </w:r>
    </w:p>
    <w:p w:rsidR="00585EDE" w:rsidRPr="00314587" w:rsidRDefault="00EF317A" w:rsidP="005879DD">
      <w:pPr>
        <w:spacing w:after="0" w:line="240" w:lineRule="auto"/>
        <w:ind w:firstLine="72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Pada P</w:t>
      </w:r>
      <w:r w:rsidR="00585EDE" w:rsidRPr="00314587">
        <w:rPr>
          <w:rFonts w:ascii="Times New Roman" w:hAnsi="Times New Roman" w:cs="Times New Roman"/>
          <w:sz w:val="24"/>
          <w:szCs w:val="24"/>
          <w:lang w:val="en-US"/>
        </w:rPr>
        <w:t>elajaran 5 bagian A dengan materi “Menjelaskan Unsur Cerita Rakyat” ada keterampilan: 1) mendengarkan teman membaca cerita lalu menulis jawaban pertanyaan, 2) mendengarkan orang tua saat menceritakan cerita rakyat yang lain lalu menulis unsur-unsur dalam ce</w:t>
      </w:r>
      <w:r w:rsidR="00DF6120" w:rsidRPr="00314587">
        <w:rPr>
          <w:rFonts w:ascii="Times New Roman" w:hAnsi="Times New Roman" w:cs="Times New Roman"/>
          <w:sz w:val="24"/>
          <w:szCs w:val="24"/>
          <w:lang w:val="en-US"/>
        </w:rPr>
        <w:t>r</w:t>
      </w:r>
      <w:r w:rsidR="00585EDE" w:rsidRPr="00314587">
        <w:rPr>
          <w:rFonts w:ascii="Times New Roman" w:hAnsi="Times New Roman" w:cs="Times New Roman"/>
          <w:sz w:val="24"/>
          <w:szCs w:val="24"/>
          <w:lang w:val="en-US"/>
        </w:rPr>
        <w:t>ita itu. Pada bagian B dengan materi “Menceritakan Hasil Kunjungan”, ada keterampilan 1) membaca teks  di depan kelas lalu menulis jawaban pertanyaan, 2) berbicara dengan menceritakan pengalaman. Pada bagian C dengan materi “Membaca Puisi”, terdapat keterampilan: 1) membaca teks  dengan suara lantang di depan kelas lalu menulis jawaban pertanyaan, 2) menulis pu</w:t>
      </w:r>
      <w:r w:rsidR="00C47763" w:rsidRPr="00314587">
        <w:rPr>
          <w:rFonts w:ascii="Times New Roman" w:hAnsi="Times New Roman" w:cs="Times New Roman"/>
          <w:sz w:val="24"/>
          <w:szCs w:val="24"/>
          <w:lang w:val="en-US"/>
        </w:rPr>
        <w:t>isi, 3) berbicara dengan mendeklar</w:t>
      </w:r>
      <w:r w:rsidR="00585EDE" w:rsidRPr="00314587">
        <w:rPr>
          <w:rFonts w:ascii="Times New Roman" w:hAnsi="Times New Roman" w:cs="Times New Roman"/>
          <w:sz w:val="24"/>
          <w:szCs w:val="24"/>
          <w:lang w:val="en-US"/>
        </w:rPr>
        <w:t xml:space="preserve">asikan puisi yang ditulis. Pada bagian D dengan materi “Menulis </w:t>
      </w:r>
      <w:r w:rsidR="00C47763" w:rsidRPr="00314587">
        <w:rPr>
          <w:rFonts w:ascii="Times New Roman" w:hAnsi="Times New Roman" w:cs="Times New Roman"/>
          <w:sz w:val="24"/>
          <w:szCs w:val="24"/>
          <w:lang w:val="en-US"/>
        </w:rPr>
        <w:t>Dialog</w:t>
      </w:r>
      <w:r w:rsidR="00585EDE" w:rsidRPr="00314587">
        <w:rPr>
          <w:rFonts w:ascii="Times New Roman" w:hAnsi="Times New Roman" w:cs="Times New Roman"/>
          <w:sz w:val="24"/>
          <w:szCs w:val="24"/>
          <w:lang w:val="en-US"/>
        </w:rPr>
        <w:t xml:space="preserve">”, terdapat keterampilan: 1) membaca </w:t>
      </w:r>
      <w:r w:rsidR="00C47763" w:rsidRPr="00314587">
        <w:rPr>
          <w:rFonts w:ascii="Times New Roman" w:hAnsi="Times New Roman" w:cs="Times New Roman"/>
          <w:sz w:val="24"/>
          <w:szCs w:val="24"/>
          <w:lang w:val="en-US"/>
        </w:rPr>
        <w:t xml:space="preserve"> dialog dengan intonasi yang tepat lalu menulis jawaban pertanyaan</w:t>
      </w:r>
      <w:r w:rsidR="00585EDE" w:rsidRPr="00314587">
        <w:rPr>
          <w:rFonts w:ascii="Times New Roman" w:hAnsi="Times New Roman" w:cs="Times New Roman"/>
          <w:sz w:val="24"/>
          <w:szCs w:val="24"/>
          <w:lang w:val="en-US"/>
        </w:rPr>
        <w:t xml:space="preserve"> 2) menulis </w:t>
      </w:r>
      <w:r w:rsidR="00C47763" w:rsidRPr="00314587">
        <w:rPr>
          <w:rFonts w:ascii="Times New Roman" w:hAnsi="Times New Roman" w:cs="Times New Roman"/>
          <w:sz w:val="24"/>
          <w:szCs w:val="24"/>
          <w:lang w:val="en-US"/>
        </w:rPr>
        <w:t>dengan melanjutkan dialog yang sudah ada di buku teks</w:t>
      </w:r>
      <w:r w:rsidR="00585EDE" w:rsidRPr="00314587">
        <w:rPr>
          <w:rFonts w:ascii="Times New Roman" w:hAnsi="Times New Roman" w:cs="Times New Roman"/>
          <w:sz w:val="24"/>
          <w:szCs w:val="24"/>
          <w:lang w:val="en-US"/>
        </w:rPr>
        <w:t>.</w:t>
      </w:r>
    </w:p>
    <w:p w:rsidR="00554C28" w:rsidRPr="00314587" w:rsidRDefault="00A04C3F" w:rsidP="00EE75CE">
      <w:pPr>
        <w:spacing w:after="0" w:line="240" w:lineRule="auto"/>
        <w:ind w:firstLine="72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Selain adanya empat keterampilan dalam pembelajaran bahasa, juga ada integrasi antara keterampilan itu dengan aspek kebahasaan dan karya sastra. Sesuai dengan pendapat S.E. Fox &amp;V.G. Allen (1983:256) dalam Ridwan (</w:t>
      </w:r>
      <w:r w:rsidRPr="00314587">
        <w:rPr>
          <w:rFonts w:ascii="Times New Roman" w:hAnsi="Times New Roman" w:cs="Times New Roman"/>
          <w:i/>
          <w:sz w:val="24"/>
          <w:szCs w:val="24"/>
          <w:lang w:val="en-US"/>
        </w:rPr>
        <w:t>lihat</w:t>
      </w:r>
      <w:r w:rsidRPr="00314587">
        <w:rPr>
          <w:rFonts w:ascii="Times New Roman" w:hAnsi="Times New Roman" w:cs="Times New Roman"/>
          <w:sz w:val="24"/>
          <w:szCs w:val="24"/>
          <w:lang w:val="en-US"/>
        </w:rPr>
        <w:t xml:space="preserve"> Diagram 2)</w:t>
      </w:r>
      <w:r w:rsidR="00554C28" w:rsidRPr="00314587">
        <w:rPr>
          <w:rFonts w:ascii="Times New Roman" w:hAnsi="Times New Roman" w:cs="Times New Roman"/>
          <w:sz w:val="24"/>
          <w:szCs w:val="24"/>
          <w:lang w:val="en-US"/>
        </w:rPr>
        <w:t xml:space="preserve"> bahwa kegiatan </w:t>
      </w:r>
      <w:r w:rsidR="00554C28" w:rsidRPr="00314587">
        <w:rPr>
          <w:rFonts w:ascii="Times New Roman" w:hAnsi="Times New Roman" w:cs="Times New Roman"/>
          <w:i/>
          <w:sz w:val="24"/>
          <w:szCs w:val="24"/>
          <w:lang w:val="en-US"/>
        </w:rPr>
        <w:t xml:space="preserve">whole language </w:t>
      </w:r>
      <w:r w:rsidR="00554C28" w:rsidRPr="00314587">
        <w:rPr>
          <w:rFonts w:ascii="Times New Roman" w:hAnsi="Times New Roman" w:cs="Times New Roman"/>
          <w:sz w:val="24"/>
          <w:szCs w:val="24"/>
          <w:lang w:val="en-US"/>
        </w:rPr>
        <w:t>dapat dilakukan di kelas dengan memberikan bacaan lalu siswa dapat menulis hasil bacaannya. Ia juga dapat melihat dan mengidentifikasi kosakata yang ada di bacaan dan melihat aspek kebahasaan lainnya (sintaksis). Tulisan yang dihasilkan dari hasil membaca didiskusikan dan ada yang membacakan dan ada yang menyimak, lalu mereka menyimpulkan temanya. Hasil bacaan yang ditulis dapat dijadikan sebuah puisi (sastra) dan dapat ditampilkan menjadi dramatisasi puisi. Dalam buku ajar</w:t>
      </w:r>
      <w:r w:rsidR="00554C28" w:rsidRPr="00314587">
        <w:rPr>
          <w:rFonts w:ascii="Times New Roman" w:hAnsi="Times New Roman" w:cs="Times New Roman"/>
          <w:i/>
          <w:sz w:val="24"/>
          <w:szCs w:val="24"/>
          <w:lang w:val="en-US"/>
        </w:rPr>
        <w:t xml:space="preserve"> Bahasa IndonesiaSiswa Kelas V SD</w:t>
      </w:r>
      <w:r w:rsidR="00554C28" w:rsidRPr="00314587">
        <w:rPr>
          <w:rFonts w:ascii="Times New Roman" w:hAnsi="Times New Roman" w:cs="Times New Roman"/>
          <w:sz w:val="24"/>
          <w:szCs w:val="24"/>
          <w:lang w:val="en-US"/>
        </w:rPr>
        <w:t xml:space="preserve"> tersebut, tidak ditemukan. Seperti pada Pelajaran 5 dengan materi “Kegiatan”, bagian</w:t>
      </w:r>
      <w:r w:rsidR="00017B90" w:rsidRPr="00314587">
        <w:rPr>
          <w:rFonts w:ascii="Times New Roman" w:hAnsi="Times New Roman" w:cs="Times New Roman"/>
          <w:sz w:val="24"/>
          <w:szCs w:val="24"/>
          <w:lang w:val="en-US"/>
        </w:rPr>
        <w:t xml:space="preserve"> B dengan materi “Menceritakan hasil Kunjungan” dan bagian</w:t>
      </w:r>
      <w:r w:rsidR="00554C28" w:rsidRPr="00314587">
        <w:rPr>
          <w:rFonts w:ascii="Times New Roman" w:hAnsi="Times New Roman" w:cs="Times New Roman"/>
          <w:sz w:val="24"/>
          <w:szCs w:val="24"/>
          <w:lang w:val="en-US"/>
        </w:rPr>
        <w:t>C,  materi “Membaca Puisi”, siswa membaca puisi lalu menulis puisi  dan mem</w:t>
      </w:r>
      <w:r w:rsidR="00DF6120" w:rsidRPr="00314587">
        <w:rPr>
          <w:rFonts w:ascii="Times New Roman" w:hAnsi="Times New Roman" w:cs="Times New Roman"/>
          <w:sz w:val="24"/>
          <w:szCs w:val="24"/>
          <w:lang w:val="en-US"/>
        </w:rPr>
        <w:t xml:space="preserve">baca puisi tersebut, namun </w:t>
      </w:r>
      <w:r w:rsidR="00017B90" w:rsidRPr="00314587">
        <w:rPr>
          <w:rFonts w:ascii="Times New Roman" w:hAnsi="Times New Roman" w:cs="Times New Roman"/>
          <w:sz w:val="24"/>
          <w:szCs w:val="24"/>
          <w:lang w:val="en-US"/>
        </w:rPr>
        <w:t xml:space="preserve">puisi yang ditulis siswa tidak diinspirasikan dari </w:t>
      </w:r>
      <w:r w:rsidR="00DF6120" w:rsidRPr="00314587">
        <w:rPr>
          <w:rFonts w:ascii="Times New Roman" w:hAnsi="Times New Roman" w:cs="Times New Roman"/>
          <w:sz w:val="24"/>
          <w:szCs w:val="24"/>
          <w:lang w:val="en-US"/>
        </w:rPr>
        <w:t xml:space="preserve">hasil </w:t>
      </w:r>
      <w:r w:rsidR="00017B90" w:rsidRPr="00314587">
        <w:rPr>
          <w:rFonts w:ascii="Times New Roman" w:hAnsi="Times New Roman" w:cs="Times New Roman"/>
          <w:sz w:val="24"/>
          <w:szCs w:val="24"/>
          <w:lang w:val="en-US"/>
        </w:rPr>
        <w:t>membaca teks “Berkun</w:t>
      </w:r>
      <w:r w:rsidR="00A33C66" w:rsidRPr="00314587">
        <w:rPr>
          <w:rFonts w:ascii="Times New Roman" w:hAnsi="Times New Roman" w:cs="Times New Roman"/>
          <w:sz w:val="24"/>
          <w:szCs w:val="24"/>
          <w:lang w:val="en-US"/>
        </w:rPr>
        <w:t>j</w:t>
      </w:r>
      <w:r w:rsidR="00017B90" w:rsidRPr="00314587">
        <w:rPr>
          <w:rFonts w:ascii="Times New Roman" w:hAnsi="Times New Roman" w:cs="Times New Roman"/>
          <w:sz w:val="24"/>
          <w:szCs w:val="24"/>
          <w:lang w:val="en-US"/>
        </w:rPr>
        <w:t>ung ke Taman Wisata Mekar Sari”</w:t>
      </w:r>
      <w:r w:rsidR="00A33C66" w:rsidRPr="00314587">
        <w:rPr>
          <w:rFonts w:ascii="Times New Roman" w:hAnsi="Times New Roman" w:cs="Times New Roman"/>
          <w:sz w:val="24"/>
          <w:szCs w:val="24"/>
          <w:lang w:val="en-US"/>
        </w:rPr>
        <w:t>. Begitu pun dengan</w:t>
      </w:r>
      <w:r w:rsidR="00554C28" w:rsidRPr="00314587">
        <w:rPr>
          <w:rFonts w:ascii="Times New Roman" w:hAnsi="Times New Roman" w:cs="Times New Roman"/>
          <w:sz w:val="24"/>
          <w:szCs w:val="24"/>
          <w:lang w:val="en-US"/>
        </w:rPr>
        <w:t>b</w:t>
      </w:r>
      <w:r w:rsidR="00A33C66" w:rsidRPr="00314587">
        <w:rPr>
          <w:rFonts w:ascii="Times New Roman" w:hAnsi="Times New Roman" w:cs="Times New Roman"/>
          <w:sz w:val="24"/>
          <w:szCs w:val="24"/>
          <w:lang w:val="en-US"/>
        </w:rPr>
        <w:t>a</w:t>
      </w:r>
      <w:r w:rsidR="00554C28" w:rsidRPr="00314587">
        <w:rPr>
          <w:rFonts w:ascii="Times New Roman" w:hAnsi="Times New Roman" w:cs="Times New Roman"/>
          <w:sz w:val="24"/>
          <w:szCs w:val="24"/>
          <w:lang w:val="en-US"/>
        </w:rPr>
        <w:t>gian E materi “Kebahasaan” tentang imbuhan di-i dan di-kan tidak dikaitkan dengan yang ada dalam teks puisi</w:t>
      </w:r>
      <w:r w:rsidR="00DF6120" w:rsidRPr="00314587">
        <w:rPr>
          <w:rFonts w:ascii="Times New Roman" w:hAnsi="Times New Roman" w:cs="Times New Roman"/>
          <w:sz w:val="24"/>
          <w:szCs w:val="24"/>
          <w:lang w:val="en-US"/>
        </w:rPr>
        <w:t xml:space="preserve"> dan teks “Berkunjung ke Taman Wisata Mekar Sari”</w:t>
      </w:r>
      <w:r w:rsidR="00554C28" w:rsidRPr="00314587">
        <w:rPr>
          <w:rFonts w:ascii="Times New Roman" w:hAnsi="Times New Roman" w:cs="Times New Roman"/>
          <w:sz w:val="24"/>
          <w:szCs w:val="24"/>
          <w:lang w:val="en-US"/>
        </w:rPr>
        <w:t>.</w:t>
      </w:r>
    </w:p>
    <w:p w:rsidR="0059246E" w:rsidRPr="00314587" w:rsidRDefault="00A33C66" w:rsidP="007376FB">
      <w:pPr>
        <w:spacing w:after="0" w:line="240" w:lineRule="auto"/>
        <w:ind w:firstLine="720"/>
        <w:jc w:val="both"/>
        <w:rPr>
          <w:rFonts w:ascii="Times New Roman" w:hAnsi="Times New Roman" w:cs="Times New Roman"/>
          <w:sz w:val="24"/>
          <w:szCs w:val="24"/>
        </w:rPr>
      </w:pPr>
      <w:r w:rsidRPr="00314587">
        <w:rPr>
          <w:rFonts w:ascii="Times New Roman" w:hAnsi="Times New Roman" w:cs="Times New Roman"/>
          <w:sz w:val="24"/>
          <w:szCs w:val="24"/>
          <w:lang w:val="en-US"/>
        </w:rPr>
        <w:t xml:space="preserve">Meskipun demikian, dalam buku teks ini sudah ada aspek-aspek pembelajaran berdasarkan pendekatan </w:t>
      </w:r>
      <w:r w:rsidRPr="00314587">
        <w:rPr>
          <w:rFonts w:ascii="Times New Roman" w:hAnsi="Times New Roman" w:cs="Times New Roman"/>
          <w:i/>
          <w:sz w:val="24"/>
          <w:szCs w:val="24"/>
          <w:lang w:val="en-US"/>
        </w:rPr>
        <w:t>whole language</w:t>
      </w:r>
      <w:r w:rsidRPr="00314587">
        <w:rPr>
          <w:rFonts w:ascii="Times New Roman" w:hAnsi="Times New Roman" w:cs="Times New Roman"/>
          <w:sz w:val="24"/>
          <w:szCs w:val="24"/>
          <w:lang w:val="en-US"/>
        </w:rPr>
        <w:t>.</w:t>
      </w:r>
      <w:r w:rsidR="0097034A" w:rsidRPr="00314587">
        <w:rPr>
          <w:rFonts w:ascii="Times New Roman" w:hAnsi="Times New Roman" w:cs="Times New Roman"/>
          <w:sz w:val="24"/>
          <w:szCs w:val="24"/>
          <w:lang w:val="en-US"/>
        </w:rPr>
        <w:t xml:space="preserve"> </w:t>
      </w:r>
      <w:r w:rsidR="0059246E" w:rsidRPr="00314587">
        <w:rPr>
          <w:rFonts w:ascii="Times New Roman" w:hAnsi="Times New Roman" w:cs="Times New Roman"/>
          <w:sz w:val="24"/>
          <w:szCs w:val="24"/>
        </w:rPr>
        <w:t>Menurut Ridwan</w:t>
      </w:r>
      <w:r w:rsidR="0059246E" w:rsidRPr="00314587">
        <w:rPr>
          <w:rFonts w:ascii="Times New Roman" w:hAnsi="Times New Roman" w:cs="Times New Roman"/>
          <w:sz w:val="24"/>
          <w:szCs w:val="24"/>
          <w:lang w:val="en-US"/>
        </w:rPr>
        <w:t xml:space="preserve"> serta Routman (1991) dan Froese (1991) dalam Santoso dkk</w:t>
      </w:r>
      <w:r w:rsidR="0059246E" w:rsidRPr="00314587">
        <w:rPr>
          <w:rFonts w:ascii="Times New Roman" w:hAnsi="Times New Roman" w:cs="Times New Roman"/>
          <w:sz w:val="24"/>
          <w:szCs w:val="24"/>
        </w:rPr>
        <w:t xml:space="preserve">, </w:t>
      </w:r>
      <w:r w:rsidR="0059246E" w:rsidRPr="00314587">
        <w:rPr>
          <w:rFonts w:ascii="Times New Roman" w:hAnsi="Times New Roman" w:cs="Times New Roman"/>
          <w:sz w:val="24"/>
          <w:szCs w:val="24"/>
          <w:lang w:val="en-US"/>
        </w:rPr>
        <w:t>a</w:t>
      </w:r>
      <w:r w:rsidR="0059246E" w:rsidRPr="00314587">
        <w:rPr>
          <w:rFonts w:ascii="Times New Roman" w:hAnsi="Times New Roman" w:cs="Times New Roman"/>
          <w:sz w:val="24"/>
          <w:szCs w:val="24"/>
        </w:rPr>
        <w:t xml:space="preserve">da delapan komponen </w:t>
      </w:r>
      <w:r w:rsidR="0059246E" w:rsidRPr="00314587">
        <w:rPr>
          <w:rFonts w:ascii="Times New Roman" w:hAnsi="Times New Roman" w:cs="Times New Roman"/>
          <w:i/>
          <w:sz w:val="24"/>
          <w:szCs w:val="24"/>
        </w:rPr>
        <w:t>whole language</w:t>
      </w:r>
      <w:r w:rsidR="0059246E" w:rsidRPr="00314587">
        <w:rPr>
          <w:rFonts w:ascii="Times New Roman" w:hAnsi="Times New Roman" w:cs="Times New Roman"/>
          <w:sz w:val="24"/>
          <w:szCs w:val="24"/>
        </w:rPr>
        <w:t xml:space="preserve">. Kedelapan komponen itu adalah 1) </w:t>
      </w:r>
      <w:r w:rsidR="0059246E" w:rsidRPr="00314587">
        <w:rPr>
          <w:rFonts w:ascii="Times New Roman" w:hAnsi="Times New Roman" w:cs="Times New Roman"/>
          <w:i/>
          <w:sz w:val="24"/>
          <w:szCs w:val="24"/>
        </w:rPr>
        <w:t>reading aloud</w:t>
      </w:r>
      <w:r w:rsidR="0059246E" w:rsidRPr="00314587">
        <w:rPr>
          <w:rFonts w:ascii="Times New Roman" w:hAnsi="Times New Roman" w:cs="Times New Roman"/>
          <w:sz w:val="24"/>
          <w:szCs w:val="24"/>
        </w:rPr>
        <w:t xml:space="preserve">, 2) </w:t>
      </w:r>
      <w:r w:rsidR="0059246E" w:rsidRPr="00314587">
        <w:rPr>
          <w:rFonts w:ascii="Times New Roman" w:hAnsi="Times New Roman" w:cs="Times New Roman"/>
          <w:i/>
          <w:sz w:val="24"/>
          <w:szCs w:val="24"/>
        </w:rPr>
        <w:t>journal writing</w:t>
      </w:r>
      <w:r w:rsidR="0059246E" w:rsidRPr="00314587">
        <w:rPr>
          <w:rFonts w:ascii="Times New Roman" w:hAnsi="Times New Roman" w:cs="Times New Roman"/>
          <w:sz w:val="24"/>
          <w:szCs w:val="24"/>
        </w:rPr>
        <w:t xml:space="preserve">, 3) </w:t>
      </w:r>
      <w:r w:rsidR="0059246E" w:rsidRPr="00314587">
        <w:rPr>
          <w:rFonts w:ascii="Times New Roman" w:hAnsi="Times New Roman" w:cs="Times New Roman"/>
          <w:i/>
          <w:sz w:val="24"/>
          <w:szCs w:val="24"/>
        </w:rPr>
        <w:t>sustained silent reading</w:t>
      </w:r>
      <w:r w:rsidR="0059246E" w:rsidRPr="00314587">
        <w:rPr>
          <w:rFonts w:ascii="Times New Roman" w:hAnsi="Times New Roman" w:cs="Times New Roman"/>
          <w:sz w:val="24"/>
          <w:szCs w:val="24"/>
        </w:rPr>
        <w:t>, 4)</w:t>
      </w:r>
      <w:r w:rsidR="0059246E" w:rsidRPr="00314587">
        <w:rPr>
          <w:rFonts w:ascii="Times New Roman" w:hAnsi="Times New Roman" w:cs="Times New Roman"/>
          <w:i/>
          <w:sz w:val="24"/>
          <w:szCs w:val="24"/>
        </w:rPr>
        <w:t xml:space="preserve"> shared reading</w:t>
      </w:r>
      <w:r w:rsidR="0059246E" w:rsidRPr="00314587">
        <w:rPr>
          <w:rFonts w:ascii="Times New Roman" w:hAnsi="Times New Roman" w:cs="Times New Roman"/>
          <w:sz w:val="24"/>
          <w:szCs w:val="24"/>
        </w:rPr>
        <w:t>, 5)</w:t>
      </w:r>
      <w:r w:rsidR="0059246E" w:rsidRPr="00314587">
        <w:rPr>
          <w:rFonts w:ascii="Times New Roman" w:hAnsi="Times New Roman" w:cs="Times New Roman"/>
          <w:i/>
          <w:sz w:val="24"/>
          <w:szCs w:val="24"/>
        </w:rPr>
        <w:t xml:space="preserve"> guided reading</w:t>
      </w:r>
      <w:r w:rsidR="0059246E" w:rsidRPr="00314587">
        <w:rPr>
          <w:rFonts w:ascii="Times New Roman" w:hAnsi="Times New Roman" w:cs="Times New Roman"/>
          <w:sz w:val="24"/>
          <w:szCs w:val="24"/>
        </w:rPr>
        <w:t>, 6)</w:t>
      </w:r>
      <w:r w:rsidR="0059246E" w:rsidRPr="00314587">
        <w:rPr>
          <w:rFonts w:ascii="Times New Roman" w:hAnsi="Times New Roman" w:cs="Times New Roman"/>
          <w:i/>
          <w:sz w:val="24"/>
          <w:szCs w:val="24"/>
        </w:rPr>
        <w:t xml:space="preserve"> guided writing</w:t>
      </w:r>
      <w:r w:rsidR="0059246E" w:rsidRPr="00314587">
        <w:rPr>
          <w:rFonts w:ascii="Times New Roman" w:hAnsi="Times New Roman" w:cs="Times New Roman"/>
          <w:sz w:val="24"/>
          <w:szCs w:val="24"/>
        </w:rPr>
        <w:t>, 7)</w:t>
      </w:r>
      <w:r w:rsidR="0059246E" w:rsidRPr="00314587">
        <w:rPr>
          <w:rFonts w:ascii="Times New Roman" w:hAnsi="Times New Roman" w:cs="Times New Roman"/>
          <w:i/>
          <w:sz w:val="24"/>
          <w:szCs w:val="24"/>
        </w:rPr>
        <w:t xml:space="preserve"> independent reading</w:t>
      </w:r>
      <w:r w:rsidR="0059246E" w:rsidRPr="00314587">
        <w:rPr>
          <w:rFonts w:ascii="Times New Roman" w:hAnsi="Times New Roman" w:cs="Times New Roman"/>
          <w:sz w:val="24"/>
          <w:szCs w:val="24"/>
        </w:rPr>
        <w:t>, dan 8)</w:t>
      </w:r>
      <w:r w:rsidR="0059246E" w:rsidRPr="00314587">
        <w:rPr>
          <w:rFonts w:ascii="Times New Roman" w:hAnsi="Times New Roman" w:cs="Times New Roman"/>
          <w:i/>
          <w:sz w:val="24"/>
          <w:szCs w:val="24"/>
        </w:rPr>
        <w:t xml:space="preserve"> independent writing</w:t>
      </w:r>
      <w:r w:rsidR="0059246E" w:rsidRPr="00314587">
        <w:rPr>
          <w:rFonts w:ascii="Times New Roman" w:hAnsi="Times New Roman" w:cs="Times New Roman"/>
          <w:sz w:val="24"/>
          <w:szCs w:val="24"/>
        </w:rPr>
        <w:t>.</w:t>
      </w:r>
    </w:p>
    <w:p w:rsidR="00A33C66" w:rsidRPr="00314587" w:rsidRDefault="0059246E" w:rsidP="00EE75CE">
      <w:pPr>
        <w:spacing w:after="0" w:line="240" w:lineRule="auto"/>
        <w:ind w:firstLine="72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Komponen</w:t>
      </w:r>
      <w:r w:rsidR="00C50D9F" w:rsidRPr="00314587">
        <w:rPr>
          <w:rFonts w:ascii="Times New Roman" w:hAnsi="Times New Roman" w:cs="Times New Roman"/>
          <w:sz w:val="24"/>
          <w:szCs w:val="24"/>
          <w:lang w:val="en-US"/>
        </w:rPr>
        <w:t xml:space="preserve"> </w:t>
      </w:r>
      <w:r w:rsidRPr="00314587">
        <w:rPr>
          <w:rFonts w:ascii="Times New Roman" w:hAnsi="Times New Roman" w:cs="Times New Roman"/>
          <w:i/>
          <w:sz w:val="24"/>
          <w:szCs w:val="24"/>
        </w:rPr>
        <w:t>reading aloud</w:t>
      </w:r>
      <w:r w:rsidRPr="00314587">
        <w:rPr>
          <w:rFonts w:ascii="Times New Roman" w:hAnsi="Times New Roman" w:cs="Times New Roman"/>
          <w:sz w:val="24"/>
          <w:szCs w:val="24"/>
          <w:lang w:val="en-US"/>
        </w:rPr>
        <w:t>“</w:t>
      </w:r>
      <w:r w:rsidR="00C50D9F" w:rsidRPr="00314587">
        <w:rPr>
          <w:rFonts w:ascii="Times New Roman" w:hAnsi="Times New Roman" w:cs="Times New Roman"/>
          <w:sz w:val="24"/>
          <w:szCs w:val="24"/>
          <w:lang w:val="en-US"/>
        </w:rPr>
        <w:t xml:space="preserve"> </w:t>
      </w:r>
      <w:r w:rsidRPr="00314587">
        <w:rPr>
          <w:rFonts w:ascii="Times New Roman" w:hAnsi="Times New Roman" w:cs="Times New Roman"/>
          <w:sz w:val="24"/>
          <w:szCs w:val="24"/>
          <w:lang w:val="en-US"/>
        </w:rPr>
        <w:t xml:space="preserve">membaca nyaring’ yang dilakukan guru, </w:t>
      </w:r>
      <w:r w:rsidR="00307B5B" w:rsidRPr="00314587">
        <w:rPr>
          <w:rFonts w:ascii="Times New Roman" w:hAnsi="Times New Roman" w:cs="Times New Roman"/>
          <w:sz w:val="24"/>
          <w:szCs w:val="24"/>
          <w:lang w:val="en-US"/>
        </w:rPr>
        <w:t xml:space="preserve"> hanya ada pada Pelajaran 1 dan 2. Pada Pelajaran 1, b</w:t>
      </w:r>
      <w:r w:rsidRPr="00314587">
        <w:rPr>
          <w:rFonts w:ascii="Times New Roman" w:hAnsi="Times New Roman" w:cs="Times New Roman"/>
          <w:sz w:val="24"/>
          <w:szCs w:val="24"/>
          <w:lang w:val="en-US"/>
        </w:rPr>
        <w:t>agian A “Mendengarkan Penjelasan”, yakni pada halaman 2 ada perintah “Dengarkan penjelasan berikut yang akan dibacakan oleh guru!”</w:t>
      </w:r>
      <w:r w:rsidR="00D73C9B" w:rsidRPr="00314587">
        <w:rPr>
          <w:rFonts w:ascii="Times New Roman" w:hAnsi="Times New Roman" w:cs="Times New Roman"/>
          <w:sz w:val="24"/>
          <w:szCs w:val="24"/>
          <w:lang w:val="en-US"/>
        </w:rPr>
        <w:t xml:space="preserve"> Se</w:t>
      </w:r>
      <w:r w:rsidR="00307B5B" w:rsidRPr="00314587">
        <w:rPr>
          <w:rFonts w:ascii="Times New Roman" w:hAnsi="Times New Roman" w:cs="Times New Roman"/>
          <w:sz w:val="24"/>
          <w:szCs w:val="24"/>
          <w:lang w:val="en-US"/>
        </w:rPr>
        <w:t>lanjutnya</w:t>
      </w:r>
      <w:r w:rsidR="00D73C9B" w:rsidRPr="00314587">
        <w:rPr>
          <w:rFonts w:ascii="Times New Roman" w:hAnsi="Times New Roman" w:cs="Times New Roman"/>
          <w:sz w:val="24"/>
          <w:szCs w:val="24"/>
          <w:lang w:val="en-US"/>
        </w:rPr>
        <w:t xml:space="preserve">, pada </w:t>
      </w:r>
      <w:r w:rsidR="00307B5B" w:rsidRPr="00314587">
        <w:rPr>
          <w:rFonts w:ascii="Times New Roman" w:hAnsi="Times New Roman" w:cs="Times New Roman"/>
          <w:sz w:val="24"/>
          <w:szCs w:val="24"/>
          <w:lang w:val="en-US"/>
        </w:rPr>
        <w:t>P</w:t>
      </w:r>
      <w:r w:rsidR="00D73C9B" w:rsidRPr="00314587">
        <w:rPr>
          <w:rFonts w:ascii="Times New Roman" w:hAnsi="Times New Roman" w:cs="Times New Roman"/>
          <w:sz w:val="24"/>
          <w:szCs w:val="24"/>
          <w:lang w:val="en-US"/>
        </w:rPr>
        <w:t xml:space="preserve">elajaran 2, bagian  A, materi “Menanggapi”, </w:t>
      </w:r>
      <w:r w:rsidR="00307B5B" w:rsidRPr="00314587">
        <w:rPr>
          <w:rFonts w:ascii="Times New Roman" w:hAnsi="Times New Roman" w:cs="Times New Roman"/>
          <w:sz w:val="24"/>
          <w:szCs w:val="24"/>
          <w:lang w:val="en-US"/>
        </w:rPr>
        <w:t>ada perintah:“D</w:t>
      </w:r>
      <w:r w:rsidR="00D73C9B" w:rsidRPr="00314587">
        <w:rPr>
          <w:rFonts w:ascii="Times New Roman" w:hAnsi="Times New Roman" w:cs="Times New Roman"/>
          <w:sz w:val="24"/>
          <w:szCs w:val="24"/>
          <w:lang w:val="en-US"/>
        </w:rPr>
        <w:t>engarkan cerita yang dibacakan guru</w:t>
      </w:r>
      <w:r w:rsidR="00307B5B" w:rsidRPr="00314587">
        <w:rPr>
          <w:rFonts w:ascii="Times New Roman" w:hAnsi="Times New Roman" w:cs="Times New Roman"/>
          <w:sz w:val="24"/>
          <w:szCs w:val="24"/>
          <w:lang w:val="en-US"/>
        </w:rPr>
        <w:t>mu berikut ini!”</w:t>
      </w:r>
    </w:p>
    <w:p w:rsidR="009E1362" w:rsidRPr="00314587" w:rsidRDefault="009E1362" w:rsidP="00EE75CE">
      <w:pPr>
        <w:spacing w:after="0" w:line="240" w:lineRule="auto"/>
        <w:ind w:firstLine="720"/>
        <w:jc w:val="both"/>
        <w:rPr>
          <w:rFonts w:ascii="Times New Roman" w:hAnsi="Times New Roman" w:cs="Times New Roman"/>
          <w:i/>
          <w:sz w:val="24"/>
          <w:szCs w:val="24"/>
          <w:lang w:val="en-US"/>
        </w:rPr>
      </w:pPr>
      <w:r w:rsidRPr="00314587">
        <w:rPr>
          <w:rFonts w:ascii="Times New Roman" w:hAnsi="Times New Roman" w:cs="Times New Roman"/>
          <w:i/>
          <w:sz w:val="24"/>
          <w:szCs w:val="24"/>
        </w:rPr>
        <w:lastRenderedPageBreak/>
        <w:t>Sustained silent reading</w:t>
      </w:r>
      <w:r w:rsidRPr="00314587">
        <w:rPr>
          <w:rFonts w:ascii="Times New Roman" w:hAnsi="Times New Roman" w:cs="Times New Roman"/>
          <w:sz w:val="24"/>
          <w:szCs w:val="24"/>
          <w:lang w:val="en-US"/>
        </w:rPr>
        <w:t xml:space="preserve"> ‘</w:t>
      </w:r>
      <w:r w:rsidRPr="00314587">
        <w:rPr>
          <w:rFonts w:ascii="Times New Roman" w:hAnsi="Times New Roman" w:cs="Times New Roman"/>
          <w:sz w:val="24"/>
          <w:szCs w:val="24"/>
        </w:rPr>
        <w:t>kegiatan membaca dalam hati</w:t>
      </w:r>
      <w:r w:rsidRPr="00314587">
        <w:rPr>
          <w:rFonts w:ascii="Times New Roman" w:hAnsi="Times New Roman" w:cs="Times New Roman"/>
          <w:sz w:val="24"/>
          <w:szCs w:val="24"/>
          <w:lang w:val="en-US"/>
        </w:rPr>
        <w:t>’ dapat dilihat</w:t>
      </w:r>
      <w:r w:rsidR="00314587" w:rsidRPr="00314587">
        <w:rPr>
          <w:rFonts w:ascii="Times New Roman" w:hAnsi="Times New Roman" w:cs="Times New Roman"/>
          <w:sz w:val="24"/>
          <w:szCs w:val="24"/>
          <w:lang w:val="en-US"/>
        </w:rPr>
        <w:t xml:space="preserve"> </w:t>
      </w:r>
      <w:r w:rsidRPr="00314587">
        <w:rPr>
          <w:rFonts w:ascii="Times New Roman" w:hAnsi="Times New Roman" w:cs="Times New Roman"/>
          <w:sz w:val="24"/>
          <w:szCs w:val="24"/>
          <w:lang w:val="en-US"/>
        </w:rPr>
        <w:t>pada pembelajaran 2, bagian D “Menulis Dialog, yakni ada perintah: “Bacalah teks berikut dan perhatikan contoh penulisan dialog” (h. 23).</w:t>
      </w:r>
    </w:p>
    <w:p w:rsidR="00FF4265" w:rsidRPr="00314587" w:rsidRDefault="00FF4265" w:rsidP="00EE75CE">
      <w:pPr>
        <w:spacing w:after="0" w:line="240" w:lineRule="auto"/>
        <w:ind w:firstLine="720"/>
        <w:jc w:val="both"/>
        <w:rPr>
          <w:rFonts w:ascii="Times New Roman" w:hAnsi="Times New Roman" w:cs="Times New Roman"/>
          <w:sz w:val="24"/>
          <w:szCs w:val="24"/>
          <w:lang w:val="en-US"/>
        </w:rPr>
      </w:pPr>
      <w:r w:rsidRPr="00314587">
        <w:rPr>
          <w:rFonts w:ascii="Times New Roman" w:hAnsi="Times New Roman" w:cs="Times New Roman"/>
          <w:i/>
          <w:sz w:val="24"/>
          <w:szCs w:val="24"/>
        </w:rPr>
        <w:t>Shared reading</w:t>
      </w:r>
      <w:r w:rsidRPr="00314587">
        <w:rPr>
          <w:rFonts w:ascii="Times New Roman" w:hAnsi="Times New Roman" w:cs="Times New Roman"/>
          <w:sz w:val="24"/>
          <w:szCs w:val="24"/>
          <w:lang w:val="en-US"/>
        </w:rPr>
        <w:t>‘</w:t>
      </w:r>
      <w:r w:rsidR="00992B12" w:rsidRPr="00314587">
        <w:rPr>
          <w:rFonts w:ascii="Times New Roman" w:hAnsi="Times New Roman" w:cs="Times New Roman"/>
          <w:sz w:val="24"/>
          <w:szCs w:val="24"/>
          <w:lang w:val="en-US"/>
        </w:rPr>
        <w:t xml:space="preserve"> </w:t>
      </w:r>
      <w:r w:rsidRPr="00314587">
        <w:rPr>
          <w:rFonts w:ascii="Times New Roman" w:hAnsi="Times New Roman" w:cs="Times New Roman"/>
          <w:sz w:val="24"/>
          <w:szCs w:val="24"/>
        </w:rPr>
        <w:t>kegiatan membaca secara bersama-sama antara guru dan siswa</w:t>
      </w:r>
      <w:r w:rsidRPr="00314587">
        <w:rPr>
          <w:rFonts w:ascii="Times New Roman" w:hAnsi="Times New Roman" w:cs="Times New Roman"/>
          <w:sz w:val="24"/>
          <w:szCs w:val="24"/>
          <w:lang w:val="en-US"/>
        </w:rPr>
        <w:t>’ dapat dilakukan dengan tiga cara, salah satunya</w:t>
      </w:r>
      <w:r w:rsidRPr="00314587">
        <w:rPr>
          <w:rFonts w:ascii="Times New Roman" w:hAnsi="Times New Roman" w:cs="Times New Roman"/>
          <w:sz w:val="24"/>
          <w:szCs w:val="24"/>
        </w:rPr>
        <w:t xml:space="preserve"> siswa membaca bergiliran.</w:t>
      </w:r>
      <w:r w:rsidRPr="00314587">
        <w:rPr>
          <w:rFonts w:ascii="Times New Roman" w:hAnsi="Times New Roman" w:cs="Times New Roman"/>
          <w:sz w:val="24"/>
          <w:szCs w:val="24"/>
          <w:lang w:val="en-US"/>
        </w:rPr>
        <w:t xml:space="preserve"> Kegiatan ini dapat dilihat dari Pelajaran 3, 4, dan 5, yakni masing-masing adanya perintah: “Dengarkan temanmu membacakan dialog dengan narasumber Rudi Hartono seorang olahragawan berikut ini” (h. 32); “Dengarkan temanmu membaca cerita berikut” (h. 48); “Dengarkan temanmu membaca cerita rakyat berikut.” (h. 6) </w:t>
      </w:r>
    </w:p>
    <w:p w:rsidR="00307B5B" w:rsidRPr="00314587" w:rsidRDefault="00307B5B" w:rsidP="00EE75CE">
      <w:pPr>
        <w:spacing w:after="0" w:line="240" w:lineRule="auto"/>
        <w:ind w:firstLine="720"/>
        <w:jc w:val="both"/>
        <w:rPr>
          <w:rFonts w:ascii="Times New Roman" w:hAnsi="Times New Roman" w:cs="Times New Roman"/>
          <w:i/>
          <w:sz w:val="24"/>
          <w:szCs w:val="24"/>
          <w:lang w:val="en-US"/>
        </w:rPr>
      </w:pPr>
      <w:r w:rsidRPr="00314587">
        <w:rPr>
          <w:rFonts w:ascii="Times New Roman" w:hAnsi="Times New Roman" w:cs="Times New Roman"/>
          <w:i/>
          <w:sz w:val="24"/>
          <w:szCs w:val="24"/>
          <w:lang w:val="en-US"/>
        </w:rPr>
        <w:t>G</w:t>
      </w:r>
      <w:r w:rsidRPr="00314587">
        <w:rPr>
          <w:rFonts w:ascii="Times New Roman" w:hAnsi="Times New Roman" w:cs="Times New Roman"/>
          <w:i/>
          <w:sz w:val="24"/>
          <w:szCs w:val="24"/>
        </w:rPr>
        <w:t>uided reading</w:t>
      </w:r>
      <w:r w:rsidR="0097034A" w:rsidRPr="00314587">
        <w:rPr>
          <w:rFonts w:ascii="Times New Roman" w:hAnsi="Times New Roman" w:cs="Times New Roman"/>
          <w:i/>
          <w:sz w:val="24"/>
          <w:szCs w:val="24"/>
          <w:lang w:val="en-US"/>
        </w:rPr>
        <w:t xml:space="preserve"> </w:t>
      </w:r>
      <w:r w:rsidRPr="00314587">
        <w:rPr>
          <w:rFonts w:ascii="Times New Roman" w:hAnsi="Times New Roman" w:cs="Times New Roman"/>
          <w:sz w:val="24"/>
          <w:szCs w:val="24"/>
          <w:lang w:val="en-US"/>
        </w:rPr>
        <w:t xml:space="preserve">‘membaca terbimbing’,  dapat dilihat dari pelajaran 5,  bagian </w:t>
      </w:r>
      <w:r w:rsidR="007657DF" w:rsidRPr="00314587">
        <w:rPr>
          <w:rFonts w:ascii="Times New Roman" w:hAnsi="Times New Roman" w:cs="Times New Roman"/>
          <w:sz w:val="24"/>
          <w:szCs w:val="24"/>
          <w:lang w:val="en-US"/>
        </w:rPr>
        <w:t>B, yakni ada perintah: “Bacalah</w:t>
      </w:r>
      <w:r w:rsidRPr="00314587">
        <w:rPr>
          <w:rFonts w:ascii="Times New Roman" w:hAnsi="Times New Roman" w:cs="Times New Roman"/>
          <w:sz w:val="24"/>
          <w:szCs w:val="24"/>
          <w:lang w:val="en-US"/>
        </w:rPr>
        <w:t xml:space="preserve"> cerita hasil kunjungan Rima berikut ini di depan kelas”. (h. 69)</w:t>
      </w:r>
    </w:p>
    <w:p w:rsidR="00C85831" w:rsidRPr="00314587" w:rsidRDefault="00C85831" w:rsidP="00EE75CE">
      <w:pPr>
        <w:spacing w:after="0" w:line="240" w:lineRule="auto"/>
        <w:ind w:firstLine="720"/>
        <w:jc w:val="both"/>
        <w:rPr>
          <w:rFonts w:ascii="Times New Roman" w:hAnsi="Times New Roman" w:cs="Times New Roman"/>
          <w:sz w:val="24"/>
          <w:szCs w:val="24"/>
          <w:lang w:val="en-US"/>
        </w:rPr>
      </w:pPr>
      <w:r w:rsidRPr="00314587">
        <w:rPr>
          <w:rFonts w:ascii="Times New Roman" w:hAnsi="Times New Roman" w:cs="Times New Roman"/>
          <w:i/>
          <w:sz w:val="24"/>
          <w:szCs w:val="24"/>
        </w:rPr>
        <w:t xml:space="preserve">Independent writing </w:t>
      </w:r>
      <w:r w:rsidRPr="00314587">
        <w:rPr>
          <w:rFonts w:ascii="Times New Roman" w:hAnsi="Times New Roman" w:cs="Times New Roman"/>
          <w:sz w:val="24"/>
          <w:szCs w:val="24"/>
        </w:rPr>
        <w:t>‘menulis bebas’</w:t>
      </w:r>
      <w:r w:rsidRPr="00314587">
        <w:rPr>
          <w:rFonts w:ascii="Times New Roman" w:hAnsi="Times New Roman" w:cs="Times New Roman"/>
          <w:sz w:val="24"/>
          <w:szCs w:val="24"/>
          <w:lang w:val="en-US"/>
        </w:rPr>
        <w:t xml:space="preserve"> dapat dilihat dari</w:t>
      </w:r>
      <w:r w:rsidR="007657DF" w:rsidRPr="00314587">
        <w:rPr>
          <w:rFonts w:ascii="Times New Roman" w:hAnsi="Times New Roman" w:cs="Times New Roman"/>
          <w:sz w:val="24"/>
          <w:szCs w:val="24"/>
          <w:lang w:val="en-US"/>
        </w:rPr>
        <w:t>Pelajaran I, b</w:t>
      </w:r>
      <w:r w:rsidRPr="00314587">
        <w:rPr>
          <w:rFonts w:ascii="Times New Roman" w:hAnsi="Times New Roman" w:cs="Times New Roman"/>
          <w:sz w:val="24"/>
          <w:szCs w:val="24"/>
          <w:lang w:val="en-US"/>
        </w:rPr>
        <w:t>agian D “Menulis Karangan”, halaman 11 ada perintah “Tulislah sebuah karangan yang mengisahkan pengalamanmu dengan memperhatikan pilihan kata dan penggunaan ejaan!”</w:t>
      </w:r>
    </w:p>
    <w:p w:rsidR="000C4D93" w:rsidRPr="00314587" w:rsidRDefault="004E6DAE" w:rsidP="00EE75CE">
      <w:pPr>
        <w:spacing w:after="0" w:line="240" w:lineRule="auto"/>
        <w:ind w:firstLine="720"/>
        <w:jc w:val="both"/>
        <w:rPr>
          <w:rFonts w:ascii="Times New Roman" w:hAnsi="Times New Roman" w:cs="Times New Roman"/>
          <w:i/>
          <w:sz w:val="24"/>
          <w:szCs w:val="24"/>
          <w:lang w:val="en-US"/>
        </w:rPr>
      </w:pPr>
      <w:r w:rsidRPr="00314587">
        <w:rPr>
          <w:rFonts w:ascii="Times New Roman" w:hAnsi="Times New Roman" w:cs="Times New Roman"/>
          <w:i/>
          <w:sz w:val="24"/>
          <w:szCs w:val="24"/>
          <w:lang w:val="en-US"/>
        </w:rPr>
        <w:t>I</w:t>
      </w:r>
      <w:r w:rsidR="000C4D93" w:rsidRPr="00314587">
        <w:rPr>
          <w:rFonts w:ascii="Times New Roman" w:hAnsi="Times New Roman" w:cs="Times New Roman"/>
          <w:i/>
          <w:sz w:val="24"/>
          <w:szCs w:val="24"/>
        </w:rPr>
        <w:t>ndependent reading</w:t>
      </w:r>
      <w:r w:rsidRPr="00314587">
        <w:rPr>
          <w:rFonts w:ascii="Times New Roman" w:hAnsi="Times New Roman" w:cs="Times New Roman"/>
          <w:sz w:val="24"/>
          <w:szCs w:val="24"/>
          <w:lang w:val="en-US"/>
        </w:rPr>
        <w:t xml:space="preserve">‘membaca bebas’ ada pada Pelajaran </w:t>
      </w:r>
      <w:r w:rsidR="007657DF" w:rsidRPr="00314587">
        <w:rPr>
          <w:rFonts w:ascii="Times New Roman" w:hAnsi="Times New Roman" w:cs="Times New Roman"/>
          <w:sz w:val="24"/>
          <w:szCs w:val="24"/>
          <w:lang w:val="en-US"/>
        </w:rPr>
        <w:t xml:space="preserve"> 2 dan 4. Pada Pelajaran 2, bagian C, ada perintah: “Carilah sebuah puisi dari Koran atau majalah…” Pada Pelajaran 4, </w:t>
      </w:r>
      <w:r w:rsidRPr="00314587">
        <w:rPr>
          <w:rFonts w:ascii="Times New Roman" w:hAnsi="Times New Roman" w:cs="Times New Roman"/>
          <w:sz w:val="24"/>
          <w:szCs w:val="24"/>
          <w:lang w:val="en-US"/>
        </w:rPr>
        <w:t xml:space="preserve">bagian C, ada perintah: “Carilah sebuah teks dengan tema pertanian…”. </w:t>
      </w:r>
    </w:p>
    <w:p w:rsidR="00C47763" w:rsidRPr="00314587" w:rsidRDefault="000C4D93" w:rsidP="00EE75CE">
      <w:pPr>
        <w:spacing w:after="0" w:line="240" w:lineRule="auto"/>
        <w:ind w:firstLine="72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Dari delapan komponen</w:t>
      </w:r>
      <w:r w:rsidRPr="00314587">
        <w:rPr>
          <w:rFonts w:ascii="Times New Roman" w:hAnsi="Times New Roman" w:cs="Times New Roman"/>
          <w:i/>
          <w:sz w:val="24"/>
          <w:szCs w:val="24"/>
          <w:lang w:val="en-US"/>
        </w:rPr>
        <w:t xml:space="preserve"> whole language </w:t>
      </w:r>
      <w:r w:rsidRPr="00314587">
        <w:rPr>
          <w:rFonts w:ascii="Times New Roman" w:hAnsi="Times New Roman" w:cs="Times New Roman"/>
          <w:sz w:val="24"/>
          <w:szCs w:val="24"/>
          <w:lang w:val="en-US"/>
        </w:rPr>
        <w:t>tersebut, masih ada beberap</w:t>
      </w:r>
      <w:r w:rsidR="007657DF" w:rsidRPr="00314587">
        <w:rPr>
          <w:rFonts w:ascii="Times New Roman" w:hAnsi="Times New Roman" w:cs="Times New Roman"/>
          <w:sz w:val="24"/>
          <w:szCs w:val="24"/>
          <w:lang w:val="en-US"/>
        </w:rPr>
        <w:t>a</w:t>
      </w:r>
      <w:r w:rsidRPr="00314587">
        <w:rPr>
          <w:rFonts w:ascii="Times New Roman" w:hAnsi="Times New Roman" w:cs="Times New Roman"/>
          <w:sz w:val="24"/>
          <w:szCs w:val="24"/>
          <w:lang w:val="en-US"/>
        </w:rPr>
        <w:t xml:space="preserve"> komponen yang sulit diidentivikasi, seperti:</w:t>
      </w:r>
      <w:r w:rsidRPr="00314587">
        <w:rPr>
          <w:rFonts w:ascii="Times New Roman" w:hAnsi="Times New Roman" w:cs="Times New Roman"/>
          <w:i/>
          <w:sz w:val="24"/>
          <w:szCs w:val="24"/>
        </w:rPr>
        <w:t>journal writing</w:t>
      </w:r>
      <w:r w:rsidRPr="00314587">
        <w:rPr>
          <w:rFonts w:ascii="Times New Roman" w:hAnsi="Times New Roman" w:cs="Times New Roman"/>
          <w:sz w:val="24"/>
          <w:szCs w:val="24"/>
          <w:lang w:val="en-US"/>
        </w:rPr>
        <w:t xml:space="preserve">, dan </w:t>
      </w:r>
      <w:r w:rsidRPr="00314587">
        <w:rPr>
          <w:rFonts w:ascii="Times New Roman" w:hAnsi="Times New Roman" w:cs="Times New Roman"/>
          <w:i/>
          <w:sz w:val="24"/>
          <w:szCs w:val="24"/>
        </w:rPr>
        <w:t xml:space="preserve"> guided writing</w:t>
      </w:r>
      <w:r w:rsidRPr="00314587">
        <w:rPr>
          <w:rFonts w:ascii="Times New Roman" w:hAnsi="Times New Roman" w:cs="Times New Roman"/>
          <w:sz w:val="24"/>
          <w:szCs w:val="24"/>
          <w:lang w:val="en-US"/>
        </w:rPr>
        <w:t>.</w:t>
      </w:r>
    </w:p>
    <w:p w:rsidR="001F0189" w:rsidRPr="00314587" w:rsidRDefault="001F0189" w:rsidP="00F515BA">
      <w:pPr>
        <w:spacing w:after="0" w:line="240" w:lineRule="auto"/>
        <w:jc w:val="both"/>
        <w:rPr>
          <w:rFonts w:ascii="Times New Roman" w:hAnsi="Times New Roman" w:cs="Times New Roman"/>
          <w:b/>
          <w:i/>
          <w:sz w:val="24"/>
          <w:szCs w:val="24"/>
          <w:lang w:val="en-US"/>
        </w:rPr>
      </w:pPr>
      <w:r w:rsidRPr="00314587">
        <w:rPr>
          <w:rFonts w:ascii="Times New Roman" w:hAnsi="Times New Roman" w:cs="Times New Roman"/>
          <w:b/>
          <w:i/>
          <w:sz w:val="24"/>
          <w:szCs w:val="24"/>
          <w:lang w:val="en-US"/>
        </w:rPr>
        <w:t>D</w:t>
      </w:r>
      <w:r w:rsidRPr="00314587">
        <w:rPr>
          <w:rFonts w:ascii="Times New Roman" w:hAnsi="Times New Roman" w:cs="Times New Roman"/>
          <w:b/>
          <w:i/>
          <w:sz w:val="24"/>
          <w:szCs w:val="24"/>
        </w:rPr>
        <w:t xml:space="preserve">eskripsi </w:t>
      </w:r>
      <w:r w:rsidRPr="00314587">
        <w:rPr>
          <w:rFonts w:ascii="Times New Roman" w:hAnsi="Times New Roman" w:cs="Times New Roman"/>
          <w:b/>
          <w:i/>
          <w:sz w:val="24"/>
          <w:szCs w:val="24"/>
          <w:lang w:val="en-US"/>
        </w:rPr>
        <w:t>materi pembelajaran bahasa Indonesia di kelas V SD yang terintegrasi dengan mata pelajaran lain</w:t>
      </w:r>
    </w:p>
    <w:p w:rsidR="003006C6" w:rsidRPr="00314587" w:rsidRDefault="001F0189" w:rsidP="00EE75CE">
      <w:pPr>
        <w:spacing w:after="0" w:line="240" w:lineRule="auto"/>
        <w:ind w:firstLine="72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Seperti yang diungkapkan oleh Ridwan bahwa kerterpaduan atau integrasi antardisiplin  ada tiga bentuk atau tataran. Ketiga bentuk itu adalah</w:t>
      </w:r>
      <w:r w:rsidRPr="00314587">
        <w:rPr>
          <w:rFonts w:ascii="Times New Roman" w:hAnsi="Times New Roman" w:cs="Times New Roman"/>
          <w:sz w:val="24"/>
          <w:szCs w:val="24"/>
        </w:rPr>
        <w:t xml:space="preserve"> keterpaduan pada tataran konsep, keterpaduan pada tataran  topik, </w:t>
      </w:r>
      <w:r w:rsidRPr="00314587">
        <w:rPr>
          <w:rFonts w:ascii="Times New Roman" w:hAnsi="Times New Roman" w:cs="Times New Roman"/>
          <w:sz w:val="24"/>
          <w:szCs w:val="24"/>
          <w:lang w:val="en-US"/>
        </w:rPr>
        <w:t xml:space="preserve"> dan </w:t>
      </w:r>
      <w:r w:rsidRPr="00314587">
        <w:rPr>
          <w:rFonts w:ascii="Times New Roman" w:hAnsi="Times New Roman" w:cs="Times New Roman"/>
          <w:sz w:val="24"/>
          <w:szCs w:val="24"/>
        </w:rPr>
        <w:t>keterpaduan pada tatar</w:t>
      </w:r>
      <w:r w:rsidRPr="00314587">
        <w:rPr>
          <w:rFonts w:ascii="Times New Roman" w:hAnsi="Times New Roman" w:cs="Times New Roman"/>
          <w:sz w:val="24"/>
          <w:szCs w:val="24"/>
          <w:lang w:val="en-US"/>
        </w:rPr>
        <w:t>a</w:t>
      </w:r>
      <w:r w:rsidRPr="00314587">
        <w:rPr>
          <w:rFonts w:ascii="Times New Roman" w:hAnsi="Times New Roman" w:cs="Times New Roman"/>
          <w:sz w:val="24"/>
          <w:szCs w:val="24"/>
        </w:rPr>
        <w:t>n proses</w:t>
      </w:r>
      <w:r w:rsidRPr="00314587">
        <w:rPr>
          <w:rFonts w:ascii="Times New Roman" w:hAnsi="Times New Roman" w:cs="Times New Roman"/>
          <w:sz w:val="24"/>
          <w:szCs w:val="24"/>
          <w:lang w:val="en-US"/>
        </w:rPr>
        <w:t>. Namun, keterpaduan atau integrasi bahasa Indonesia dengan mata pe</w:t>
      </w:r>
      <w:r w:rsidR="007657DF" w:rsidRPr="00314587">
        <w:rPr>
          <w:rFonts w:ascii="Times New Roman" w:hAnsi="Times New Roman" w:cs="Times New Roman"/>
          <w:sz w:val="24"/>
          <w:szCs w:val="24"/>
          <w:lang w:val="en-US"/>
        </w:rPr>
        <w:t>l</w:t>
      </w:r>
      <w:r w:rsidRPr="00314587">
        <w:rPr>
          <w:rFonts w:ascii="Times New Roman" w:hAnsi="Times New Roman" w:cs="Times New Roman"/>
          <w:sz w:val="24"/>
          <w:szCs w:val="24"/>
          <w:lang w:val="en-US"/>
        </w:rPr>
        <w:t xml:space="preserve">ajaran lain secara langsung tidak dapat dilihat dari buku ajar. Akan tetapi, keterpaduan itu dapat dilihat secara tidak langsung dari topik yang dalam buku ajar ini. Ini artinya ada keterpaduan dalam tataran topik. Selain itu, kerpaduan juga dapat dilihat dari </w:t>
      </w:r>
      <w:r w:rsidRPr="00314587">
        <w:rPr>
          <w:rFonts w:ascii="Times New Roman" w:hAnsi="Times New Roman" w:cs="Times New Roman"/>
          <w:sz w:val="24"/>
          <w:szCs w:val="24"/>
        </w:rPr>
        <w:t>tataran konsep</w:t>
      </w:r>
      <w:r w:rsidRPr="00314587">
        <w:rPr>
          <w:rFonts w:ascii="Times New Roman" w:hAnsi="Times New Roman" w:cs="Times New Roman"/>
          <w:sz w:val="24"/>
          <w:szCs w:val="24"/>
          <w:lang w:val="en-US"/>
        </w:rPr>
        <w:t xml:space="preserve">. Terintegrasi atau terpadunya antara materi bahasa Indonesia dengan materi lain yang ada dalam mata pelajaran lain </w:t>
      </w:r>
      <w:r w:rsidR="00765167" w:rsidRPr="00314587">
        <w:rPr>
          <w:rFonts w:ascii="Times New Roman" w:hAnsi="Times New Roman" w:cs="Times New Roman"/>
          <w:sz w:val="24"/>
          <w:szCs w:val="24"/>
          <w:lang w:val="en-US"/>
        </w:rPr>
        <w:t xml:space="preserve">(keterpaduan dalam tataran topik) </w:t>
      </w:r>
      <w:r w:rsidRPr="00314587">
        <w:rPr>
          <w:rFonts w:ascii="Times New Roman" w:hAnsi="Times New Roman" w:cs="Times New Roman"/>
          <w:sz w:val="24"/>
          <w:szCs w:val="24"/>
          <w:lang w:val="en-US"/>
        </w:rPr>
        <w:t xml:space="preserve">dapat dilihat tabel berikut. </w:t>
      </w:r>
      <w:r w:rsidR="00167AD5" w:rsidRPr="00314587">
        <w:rPr>
          <w:rFonts w:ascii="Times New Roman" w:hAnsi="Times New Roman" w:cs="Times New Roman"/>
          <w:sz w:val="24"/>
          <w:szCs w:val="24"/>
          <w:lang w:val="en-US"/>
        </w:rPr>
        <w:t xml:space="preserve"> </w:t>
      </w:r>
    </w:p>
    <w:p w:rsidR="00167AD5" w:rsidRPr="00314587" w:rsidRDefault="00167AD5" w:rsidP="00EE75CE">
      <w:pPr>
        <w:spacing w:after="0" w:line="240" w:lineRule="auto"/>
        <w:ind w:firstLine="720"/>
        <w:jc w:val="both"/>
        <w:rPr>
          <w:rFonts w:ascii="Times New Roman" w:hAnsi="Times New Roman" w:cs="Times New Roman"/>
          <w:sz w:val="24"/>
          <w:szCs w:val="24"/>
          <w:lang w:val="en-US"/>
        </w:rPr>
      </w:pPr>
    </w:p>
    <w:p w:rsidR="00A94FC7" w:rsidRPr="00314587" w:rsidRDefault="001F0189" w:rsidP="00644AAE">
      <w:pPr>
        <w:spacing w:after="0" w:line="240" w:lineRule="auto"/>
        <w:jc w:val="center"/>
        <w:rPr>
          <w:rFonts w:ascii="Times New Roman" w:hAnsi="Times New Roman" w:cs="Times New Roman"/>
          <w:sz w:val="24"/>
          <w:szCs w:val="24"/>
          <w:lang w:val="en-US"/>
        </w:rPr>
      </w:pPr>
      <w:r w:rsidRPr="00314587">
        <w:rPr>
          <w:rFonts w:ascii="Times New Roman" w:hAnsi="Times New Roman" w:cs="Times New Roman"/>
          <w:sz w:val="24"/>
          <w:szCs w:val="24"/>
          <w:lang w:val="en-US"/>
        </w:rPr>
        <w:t xml:space="preserve">Tabel </w:t>
      </w:r>
      <w:r w:rsidR="007657DF" w:rsidRPr="00314587">
        <w:rPr>
          <w:rFonts w:ascii="Times New Roman" w:hAnsi="Times New Roman" w:cs="Times New Roman"/>
          <w:sz w:val="24"/>
          <w:szCs w:val="24"/>
          <w:lang w:val="en-US"/>
        </w:rPr>
        <w:t>2</w:t>
      </w:r>
      <w:r w:rsidR="00CC2447" w:rsidRPr="00314587">
        <w:rPr>
          <w:rFonts w:ascii="Times New Roman" w:hAnsi="Times New Roman" w:cs="Times New Roman"/>
          <w:sz w:val="24"/>
          <w:szCs w:val="24"/>
          <w:lang w:val="en-US"/>
        </w:rPr>
        <w:t>.</w:t>
      </w:r>
      <w:r w:rsidR="007657DF" w:rsidRPr="00314587">
        <w:rPr>
          <w:rFonts w:ascii="Times New Roman" w:hAnsi="Times New Roman" w:cs="Times New Roman"/>
          <w:sz w:val="24"/>
          <w:szCs w:val="24"/>
          <w:lang w:val="en-US"/>
        </w:rPr>
        <w:t xml:space="preserve"> </w:t>
      </w:r>
    </w:p>
    <w:p w:rsidR="001F0189" w:rsidRPr="00314587" w:rsidRDefault="001F0189" w:rsidP="00644AAE">
      <w:pPr>
        <w:spacing w:after="0" w:line="240" w:lineRule="auto"/>
        <w:jc w:val="center"/>
        <w:rPr>
          <w:rFonts w:ascii="Times New Roman" w:hAnsi="Times New Roman" w:cs="Times New Roman"/>
          <w:sz w:val="24"/>
          <w:szCs w:val="24"/>
          <w:lang w:val="en-US"/>
        </w:rPr>
      </w:pPr>
      <w:r w:rsidRPr="00314587">
        <w:rPr>
          <w:rFonts w:ascii="Times New Roman" w:hAnsi="Times New Roman" w:cs="Times New Roman"/>
          <w:sz w:val="24"/>
          <w:szCs w:val="24"/>
          <w:lang w:val="en-US"/>
        </w:rPr>
        <w:t xml:space="preserve">Keterpaduan pembelajaran bahasa </w:t>
      </w:r>
      <w:r w:rsidR="00765167" w:rsidRPr="00314587">
        <w:rPr>
          <w:rFonts w:ascii="Times New Roman" w:hAnsi="Times New Roman" w:cs="Times New Roman"/>
          <w:sz w:val="24"/>
          <w:szCs w:val="24"/>
          <w:lang w:val="en-US"/>
        </w:rPr>
        <w:t>dalam tataran topik dan konsep</w:t>
      </w:r>
    </w:p>
    <w:p w:rsidR="00644AAE" w:rsidRPr="00314587" w:rsidRDefault="00644AAE" w:rsidP="00644AAE">
      <w:pPr>
        <w:spacing w:after="0" w:line="240" w:lineRule="auto"/>
        <w:jc w:val="center"/>
        <w:rPr>
          <w:rFonts w:ascii="Times New Roman" w:hAnsi="Times New Roman" w:cs="Times New Roman"/>
          <w:sz w:val="24"/>
          <w:szCs w:val="24"/>
          <w:lang w:val="en-US"/>
        </w:rPr>
      </w:pPr>
    </w:p>
    <w:tbl>
      <w:tblPr>
        <w:tblStyle w:val="TableGrid"/>
        <w:tblW w:w="8694" w:type="dxa"/>
        <w:tblLayout w:type="fixed"/>
        <w:tblLook w:val="04A0"/>
      </w:tblPr>
      <w:tblGrid>
        <w:gridCol w:w="1314"/>
        <w:gridCol w:w="1530"/>
        <w:gridCol w:w="1260"/>
        <w:gridCol w:w="4590"/>
      </w:tblGrid>
      <w:tr w:rsidR="001F0189" w:rsidRPr="00314587" w:rsidTr="00E41DC7">
        <w:tc>
          <w:tcPr>
            <w:tcW w:w="1314" w:type="dxa"/>
          </w:tcPr>
          <w:p w:rsidR="001F0189" w:rsidRPr="00314587" w:rsidRDefault="001F0189" w:rsidP="00EE75CE">
            <w:pPr>
              <w:jc w:val="center"/>
              <w:rPr>
                <w:rFonts w:ascii="Times New Roman" w:hAnsi="Times New Roman" w:cs="Times New Roman"/>
                <w:b/>
                <w:sz w:val="20"/>
                <w:szCs w:val="20"/>
                <w:lang w:val="en-US"/>
              </w:rPr>
            </w:pPr>
            <w:r w:rsidRPr="00314587">
              <w:rPr>
                <w:rFonts w:ascii="Times New Roman" w:hAnsi="Times New Roman" w:cs="Times New Roman"/>
                <w:b/>
                <w:sz w:val="20"/>
                <w:szCs w:val="20"/>
                <w:lang w:val="en-US"/>
              </w:rPr>
              <w:t>Topik</w:t>
            </w:r>
          </w:p>
        </w:tc>
        <w:tc>
          <w:tcPr>
            <w:tcW w:w="1530" w:type="dxa"/>
          </w:tcPr>
          <w:p w:rsidR="001F0189" w:rsidRPr="00314587" w:rsidRDefault="001F0189" w:rsidP="00EE75CE">
            <w:pPr>
              <w:jc w:val="center"/>
              <w:rPr>
                <w:rFonts w:ascii="Times New Roman" w:hAnsi="Times New Roman" w:cs="Times New Roman"/>
                <w:b/>
                <w:sz w:val="20"/>
                <w:szCs w:val="20"/>
                <w:lang w:val="en-US"/>
              </w:rPr>
            </w:pPr>
            <w:r w:rsidRPr="00314587">
              <w:rPr>
                <w:rFonts w:ascii="Times New Roman" w:hAnsi="Times New Roman" w:cs="Times New Roman"/>
                <w:b/>
                <w:sz w:val="20"/>
                <w:szCs w:val="20"/>
                <w:lang w:val="en-US"/>
              </w:rPr>
              <w:t>Keterpaduan</w:t>
            </w:r>
          </w:p>
        </w:tc>
        <w:tc>
          <w:tcPr>
            <w:tcW w:w="1260" w:type="dxa"/>
          </w:tcPr>
          <w:p w:rsidR="001F0189" w:rsidRPr="00314587" w:rsidRDefault="001F0189" w:rsidP="00EE75CE">
            <w:pPr>
              <w:jc w:val="center"/>
              <w:rPr>
                <w:rFonts w:ascii="Times New Roman" w:hAnsi="Times New Roman" w:cs="Times New Roman"/>
                <w:b/>
                <w:sz w:val="20"/>
                <w:szCs w:val="20"/>
                <w:lang w:val="en-US"/>
              </w:rPr>
            </w:pPr>
            <w:r w:rsidRPr="00314587">
              <w:rPr>
                <w:rFonts w:ascii="Times New Roman" w:hAnsi="Times New Roman" w:cs="Times New Roman"/>
                <w:b/>
                <w:sz w:val="20"/>
                <w:szCs w:val="20"/>
                <w:lang w:val="en-US"/>
              </w:rPr>
              <w:t>Tema Bacaan/</w:t>
            </w:r>
            <w:r w:rsidR="007E711D" w:rsidRPr="00314587">
              <w:rPr>
                <w:rFonts w:ascii="Times New Roman" w:hAnsi="Times New Roman" w:cs="Times New Roman"/>
                <w:b/>
                <w:sz w:val="20"/>
                <w:szCs w:val="20"/>
                <w:lang w:val="en-US"/>
              </w:rPr>
              <w:t xml:space="preserve"> </w:t>
            </w:r>
            <w:r w:rsidRPr="00314587">
              <w:rPr>
                <w:rFonts w:ascii="Times New Roman" w:hAnsi="Times New Roman" w:cs="Times New Roman"/>
                <w:b/>
                <w:sz w:val="20"/>
                <w:szCs w:val="20"/>
                <w:lang w:val="en-US"/>
              </w:rPr>
              <w:t>dialog</w:t>
            </w:r>
          </w:p>
        </w:tc>
        <w:tc>
          <w:tcPr>
            <w:tcW w:w="4590" w:type="dxa"/>
          </w:tcPr>
          <w:p w:rsidR="001F0189" w:rsidRPr="00314587" w:rsidRDefault="001F0189" w:rsidP="00EE75CE">
            <w:pPr>
              <w:jc w:val="center"/>
              <w:rPr>
                <w:rFonts w:ascii="Times New Roman" w:hAnsi="Times New Roman" w:cs="Times New Roman"/>
                <w:b/>
                <w:sz w:val="20"/>
                <w:szCs w:val="20"/>
                <w:lang w:val="en-US"/>
              </w:rPr>
            </w:pPr>
            <w:r w:rsidRPr="00314587">
              <w:rPr>
                <w:rFonts w:ascii="Times New Roman" w:hAnsi="Times New Roman" w:cs="Times New Roman"/>
                <w:b/>
                <w:sz w:val="20"/>
                <w:szCs w:val="20"/>
                <w:lang w:val="en-US"/>
              </w:rPr>
              <w:t>Kutipan Dialog/Bacaan</w:t>
            </w:r>
          </w:p>
        </w:tc>
      </w:tr>
      <w:tr w:rsidR="001913D1" w:rsidRPr="00314587" w:rsidTr="00E41DC7">
        <w:tc>
          <w:tcPr>
            <w:tcW w:w="1314" w:type="dxa"/>
            <w:vMerge w:val="restart"/>
          </w:tcPr>
          <w:p w:rsidR="001913D1" w:rsidRPr="00314587" w:rsidRDefault="001913D1" w:rsidP="00500A54">
            <w:pPr>
              <w:pStyle w:val="ListParagraph"/>
              <w:numPr>
                <w:ilvl w:val="0"/>
                <w:numId w:val="11"/>
              </w:numPr>
              <w:ind w:left="180" w:hanging="180"/>
              <w:jc w:val="both"/>
              <w:rPr>
                <w:rFonts w:ascii="Times New Roman" w:hAnsi="Times New Roman" w:cs="Times New Roman"/>
                <w:sz w:val="18"/>
                <w:szCs w:val="18"/>
                <w:lang w:val="en-US"/>
              </w:rPr>
            </w:pPr>
            <w:r w:rsidRPr="00314587">
              <w:rPr>
                <w:rFonts w:ascii="Times New Roman" w:hAnsi="Times New Roman" w:cs="Times New Roman"/>
                <w:sz w:val="18"/>
                <w:szCs w:val="18"/>
                <w:lang w:val="en-US"/>
              </w:rPr>
              <w:t>Hiburan</w:t>
            </w:r>
          </w:p>
        </w:tc>
        <w:tc>
          <w:tcPr>
            <w:tcW w:w="1530" w:type="dxa"/>
          </w:tcPr>
          <w:p w:rsidR="001913D1" w:rsidRPr="00314587" w:rsidRDefault="001913D1" w:rsidP="00EE75CE">
            <w:pPr>
              <w:jc w:val="both"/>
              <w:rPr>
                <w:rFonts w:ascii="Times New Roman" w:hAnsi="Times New Roman" w:cs="Times New Roman"/>
                <w:sz w:val="18"/>
                <w:szCs w:val="18"/>
                <w:lang w:val="en-US"/>
              </w:rPr>
            </w:pPr>
            <w:r w:rsidRPr="00314587">
              <w:rPr>
                <w:rFonts w:ascii="Times New Roman" w:hAnsi="Times New Roman" w:cs="Times New Roman"/>
                <w:sz w:val="18"/>
                <w:szCs w:val="18"/>
                <w:lang w:val="en-US"/>
              </w:rPr>
              <w:t>Topik: matematika dan IPA</w:t>
            </w:r>
          </w:p>
        </w:tc>
        <w:tc>
          <w:tcPr>
            <w:tcW w:w="1260" w:type="dxa"/>
          </w:tcPr>
          <w:p w:rsidR="001913D1" w:rsidRPr="00314587" w:rsidRDefault="001913D1"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 xml:space="preserve">Mengunjungi </w:t>
            </w:r>
            <w:r w:rsidRPr="00314587">
              <w:rPr>
                <w:rFonts w:ascii="Times New Roman" w:hAnsi="Times New Roman" w:cs="Times New Roman"/>
                <w:i/>
                <w:sz w:val="16"/>
                <w:szCs w:val="16"/>
                <w:lang w:val="en-US"/>
              </w:rPr>
              <w:t>Sea world</w:t>
            </w:r>
          </w:p>
        </w:tc>
        <w:tc>
          <w:tcPr>
            <w:tcW w:w="4590" w:type="dxa"/>
          </w:tcPr>
          <w:p w:rsidR="001913D1" w:rsidRPr="00314587" w:rsidRDefault="001913D1"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Sakti: “Bapak bisa jelaskan ada berapa akuarium yang ada di Sea World?”</w:t>
            </w:r>
          </w:p>
          <w:p w:rsidR="001913D1" w:rsidRPr="00314587" w:rsidRDefault="001913D1"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Hendara: “Di sini ada empat akuarium. Akuarium utama memilihara 35.000 spesies ikan laut Indonesia. Jumlah ini sama saja dengan 37%  jumlah ikan laut yang ada di dunia. Ukuran akuarium ini 36 x 24 meter dengan kedalaman yang bervariasi dari 4,5 hingga 6 meter dan menyimpan 5 juta liter air asin….</w:t>
            </w:r>
          </w:p>
          <w:p w:rsidR="001913D1" w:rsidRPr="00314587" w:rsidRDefault="001913D1"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lastRenderedPageBreak/>
              <w:t>Sakti: “Hebat! Tiga akuarium yang lain, berisi hewan apa, Pak?”</w:t>
            </w:r>
          </w:p>
          <w:p w:rsidR="001913D1" w:rsidRPr="00314587" w:rsidRDefault="001913D1" w:rsidP="00500A54">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Hendara:  Ada akuarium air tawar. Isinya adalah satwa air tawar  di seluruh dunia termasuk piranha dari Sungai Amazon dan belut listrik. Akuarium Dugong dan akuarium ekosistem laut isinya koral dan</w:t>
            </w:r>
            <w:r w:rsidRPr="00314587">
              <w:rPr>
                <w:rFonts w:ascii="Times New Roman" w:hAnsi="Times New Roman" w:cs="Times New Roman"/>
                <w:i/>
                <w:sz w:val="16"/>
                <w:szCs w:val="16"/>
                <w:lang w:val="en-US"/>
              </w:rPr>
              <w:t>sponge</w:t>
            </w:r>
            <w:r w:rsidRPr="00314587">
              <w:rPr>
                <w:rFonts w:ascii="Times New Roman" w:hAnsi="Times New Roman" w:cs="Times New Roman"/>
                <w:sz w:val="16"/>
                <w:szCs w:val="16"/>
                <w:lang w:val="en-US"/>
              </w:rPr>
              <w:t xml:space="preserve"> terumbu karang yang memperlihatkan biota dalam laut. (h 2-3)</w:t>
            </w:r>
          </w:p>
        </w:tc>
      </w:tr>
      <w:tr w:rsidR="001913D1" w:rsidRPr="00314587" w:rsidTr="00E41DC7">
        <w:tc>
          <w:tcPr>
            <w:tcW w:w="1314" w:type="dxa"/>
            <w:vMerge/>
          </w:tcPr>
          <w:p w:rsidR="001913D1" w:rsidRPr="00314587" w:rsidRDefault="001913D1" w:rsidP="00EE75CE">
            <w:pPr>
              <w:jc w:val="both"/>
              <w:rPr>
                <w:rFonts w:ascii="Times New Roman" w:hAnsi="Times New Roman" w:cs="Times New Roman"/>
                <w:sz w:val="24"/>
                <w:szCs w:val="24"/>
                <w:lang w:val="en-US"/>
              </w:rPr>
            </w:pPr>
          </w:p>
        </w:tc>
        <w:tc>
          <w:tcPr>
            <w:tcW w:w="1530" w:type="dxa"/>
          </w:tcPr>
          <w:p w:rsidR="001913D1" w:rsidRPr="00314587" w:rsidRDefault="001913D1"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 xml:space="preserve">Konsep: rasa cinta sesama mahluk hidup </w:t>
            </w:r>
          </w:p>
        </w:tc>
        <w:tc>
          <w:tcPr>
            <w:tcW w:w="1260" w:type="dxa"/>
          </w:tcPr>
          <w:p w:rsidR="001913D1" w:rsidRPr="00314587" w:rsidRDefault="001913D1"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Sirkus</w:t>
            </w:r>
          </w:p>
        </w:tc>
        <w:tc>
          <w:tcPr>
            <w:tcW w:w="4590" w:type="dxa"/>
          </w:tcPr>
          <w:p w:rsidR="001913D1" w:rsidRPr="00314587" w:rsidRDefault="001913D1"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Rara: “Kenapa Kakak memilih pekerjaan ini? Pekerjaan ini sangat berbahaya.”</w:t>
            </w:r>
          </w:p>
          <w:p w:rsidR="001913D1" w:rsidRPr="00314587" w:rsidRDefault="001913D1" w:rsidP="00500A54">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Kak Tio: “Kakak mencintai hewan. Di samping itu, Kakak senang menghibur orang. (h. 9)</w:t>
            </w:r>
          </w:p>
        </w:tc>
      </w:tr>
      <w:tr w:rsidR="001913D1" w:rsidRPr="00314587" w:rsidTr="00E41DC7">
        <w:tc>
          <w:tcPr>
            <w:tcW w:w="1314" w:type="dxa"/>
            <w:vMerge w:val="restart"/>
          </w:tcPr>
          <w:p w:rsidR="001913D1" w:rsidRPr="00314587" w:rsidRDefault="001913D1" w:rsidP="00EE75CE">
            <w:pPr>
              <w:jc w:val="both"/>
              <w:rPr>
                <w:rFonts w:ascii="Times New Roman" w:hAnsi="Times New Roman" w:cs="Times New Roman"/>
                <w:sz w:val="20"/>
                <w:szCs w:val="20"/>
                <w:lang w:val="en-US"/>
              </w:rPr>
            </w:pPr>
            <w:r w:rsidRPr="00314587">
              <w:rPr>
                <w:rFonts w:ascii="Times New Roman" w:hAnsi="Times New Roman" w:cs="Times New Roman"/>
                <w:sz w:val="20"/>
                <w:szCs w:val="20"/>
                <w:lang w:val="en-US"/>
              </w:rPr>
              <w:t>2.Ekonomi</w:t>
            </w:r>
          </w:p>
        </w:tc>
        <w:tc>
          <w:tcPr>
            <w:tcW w:w="1530" w:type="dxa"/>
          </w:tcPr>
          <w:p w:rsidR="001913D1" w:rsidRPr="00314587" w:rsidRDefault="001913D1"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Topik: IPS dan IPA</w:t>
            </w:r>
          </w:p>
        </w:tc>
        <w:tc>
          <w:tcPr>
            <w:tcW w:w="1260" w:type="dxa"/>
          </w:tcPr>
          <w:p w:rsidR="001913D1" w:rsidRPr="00314587" w:rsidRDefault="001913D1"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Bu Tati Pedagang dan Petani Sayuran</w:t>
            </w:r>
          </w:p>
        </w:tc>
        <w:tc>
          <w:tcPr>
            <w:tcW w:w="4590" w:type="dxa"/>
          </w:tcPr>
          <w:p w:rsidR="001913D1" w:rsidRPr="00314587" w:rsidRDefault="001913D1"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“…Ibu memiliki lahan seluas 1 hektar. Lahan itu Ibu jadikan kebun sayur-sayuran. Ada bayam, kangkung, buncis, dan tomat….Hasil sayuran diambil siang hari. Malam hari, Ibu membawa hasil sayuran ke pasar tradisional. Di sini, pedagang enceran sudah menunggu….Ibu juga punya kios sayuran. Di kios inilah Ibu menjual sayur-sayuran hasil kebun. Jadi, para ibu yang mau membeli sayuran dalam jumlah sedikit juga bisa….” (h. 18)</w:t>
            </w:r>
          </w:p>
        </w:tc>
      </w:tr>
      <w:tr w:rsidR="001913D1" w:rsidRPr="00314587" w:rsidTr="00E41DC7">
        <w:tc>
          <w:tcPr>
            <w:tcW w:w="1314" w:type="dxa"/>
            <w:vMerge/>
          </w:tcPr>
          <w:p w:rsidR="001913D1" w:rsidRPr="00314587" w:rsidRDefault="001913D1" w:rsidP="00EE75CE">
            <w:pPr>
              <w:jc w:val="both"/>
              <w:rPr>
                <w:rFonts w:ascii="Times New Roman" w:hAnsi="Times New Roman" w:cs="Times New Roman"/>
                <w:sz w:val="24"/>
                <w:szCs w:val="24"/>
                <w:lang w:val="en-US"/>
              </w:rPr>
            </w:pPr>
          </w:p>
        </w:tc>
        <w:tc>
          <w:tcPr>
            <w:tcW w:w="1530" w:type="dxa"/>
          </w:tcPr>
          <w:p w:rsidR="001913D1" w:rsidRPr="00314587" w:rsidRDefault="001913D1"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Konsep: kreativitas dan mencintaihasil kreativitas</w:t>
            </w:r>
          </w:p>
        </w:tc>
        <w:tc>
          <w:tcPr>
            <w:tcW w:w="1260" w:type="dxa"/>
          </w:tcPr>
          <w:p w:rsidR="001913D1" w:rsidRPr="00314587" w:rsidRDefault="001913D1" w:rsidP="00EE75CE">
            <w:pPr>
              <w:contextualSpacing/>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Tas Dari Kain Perca</w:t>
            </w:r>
          </w:p>
        </w:tc>
        <w:tc>
          <w:tcPr>
            <w:tcW w:w="4590" w:type="dxa"/>
          </w:tcPr>
          <w:p w:rsidR="001913D1" w:rsidRPr="00314587" w:rsidRDefault="001913D1"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Miranda: “Wah, nanti Miranda diejek teman-teman memakai tas kain perca.</w:t>
            </w:r>
          </w:p>
          <w:p w:rsidR="001913D1" w:rsidRPr="00314587" w:rsidRDefault="001913D1"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Nenek: “Kamu tidak tahu. Sekarang kerajinan tangan dari kain perca sedang diminati….Walaupun dari sisa kain, kamu lihat saja nanti hasilnya, tas itu pasti tidak kalah bagus dengan tas lainnya.”</w:t>
            </w:r>
          </w:p>
          <w:p w:rsidR="001913D1" w:rsidRPr="00314587" w:rsidRDefault="001913D1"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Miranda: “Baiklah, Nek. Terima kasih, Nenek.” (h. 23)</w:t>
            </w:r>
          </w:p>
        </w:tc>
      </w:tr>
      <w:tr w:rsidR="00D975E5" w:rsidRPr="00314587" w:rsidTr="00E41DC7">
        <w:tc>
          <w:tcPr>
            <w:tcW w:w="1314" w:type="dxa"/>
            <w:vMerge w:val="restart"/>
          </w:tcPr>
          <w:p w:rsidR="00D975E5" w:rsidRPr="00314587" w:rsidRDefault="00D975E5" w:rsidP="00EE75CE">
            <w:pPr>
              <w:pStyle w:val="ListParagraph"/>
              <w:numPr>
                <w:ilvl w:val="0"/>
                <w:numId w:val="10"/>
              </w:numPr>
              <w:ind w:left="180" w:hanging="270"/>
              <w:jc w:val="both"/>
              <w:rPr>
                <w:rFonts w:ascii="Times New Roman" w:hAnsi="Times New Roman" w:cs="Times New Roman"/>
                <w:sz w:val="20"/>
                <w:szCs w:val="20"/>
                <w:lang w:val="en-US"/>
              </w:rPr>
            </w:pPr>
            <w:r w:rsidRPr="00314587">
              <w:rPr>
                <w:rFonts w:ascii="Times New Roman" w:hAnsi="Times New Roman" w:cs="Times New Roman"/>
                <w:sz w:val="20"/>
                <w:szCs w:val="20"/>
                <w:lang w:val="en-US"/>
              </w:rPr>
              <w:t>Pahlawan</w:t>
            </w:r>
          </w:p>
        </w:tc>
        <w:tc>
          <w:tcPr>
            <w:tcW w:w="1530" w:type="dxa"/>
          </w:tcPr>
          <w:p w:rsidR="00D975E5" w:rsidRPr="00314587" w:rsidRDefault="00D975E5"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Topik: Olahraga</w:t>
            </w:r>
          </w:p>
        </w:tc>
        <w:tc>
          <w:tcPr>
            <w:tcW w:w="1260" w:type="dxa"/>
          </w:tcPr>
          <w:p w:rsidR="00D975E5" w:rsidRPr="00314587" w:rsidRDefault="00D975E5"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Sang Maestro Rudi Hartono</w:t>
            </w:r>
          </w:p>
        </w:tc>
        <w:tc>
          <w:tcPr>
            <w:tcW w:w="4590" w:type="dxa"/>
          </w:tcPr>
          <w:p w:rsidR="00D975E5" w:rsidRPr="00314587" w:rsidRDefault="00D975E5"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Beri: “Jadi Om Rudi sangat ahli main bulu tangkis, ya?”</w:t>
            </w:r>
          </w:p>
          <w:p w:rsidR="00D975E5" w:rsidRPr="00314587" w:rsidRDefault="00D975E5"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 xml:space="preserve">Dodi: “Ya ampun, Beri. Masa kamu tidak tahu, </w:t>
            </w:r>
            <w:r w:rsidRPr="00314587">
              <w:rPr>
                <w:rFonts w:ascii="Times New Roman" w:hAnsi="Times New Roman" w:cs="Times New Roman"/>
                <w:i/>
                <w:sz w:val="16"/>
                <w:szCs w:val="16"/>
                <w:lang w:val="en-US"/>
              </w:rPr>
              <w:t>sih</w:t>
            </w:r>
            <w:r w:rsidRPr="00314587">
              <w:rPr>
                <w:rFonts w:ascii="Times New Roman" w:hAnsi="Times New Roman" w:cs="Times New Roman"/>
                <w:sz w:val="16"/>
                <w:szCs w:val="16"/>
                <w:lang w:val="en-US"/>
              </w:rPr>
              <w:t xml:space="preserve">! Om Rudi ini juara  dunia bulu tangkis selama bertahun-tahun. Juara </w:t>
            </w:r>
            <w:r w:rsidRPr="00314587">
              <w:rPr>
                <w:rFonts w:ascii="Times New Roman" w:hAnsi="Times New Roman" w:cs="Times New Roman"/>
                <w:i/>
                <w:sz w:val="16"/>
                <w:szCs w:val="16"/>
                <w:lang w:val="en-US"/>
              </w:rPr>
              <w:t>All England</w:t>
            </w:r>
            <w:r w:rsidRPr="00314587">
              <w:rPr>
                <w:rFonts w:ascii="Times New Roman" w:hAnsi="Times New Roman" w:cs="Times New Roman"/>
                <w:sz w:val="16"/>
                <w:szCs w:val="16"/>
                <w:lang w:val="en-US"/>
              </w:rPr>
              <w:t>!”….</w:t>
            </w:r>
          </w:p>
          <w:p w:rsidR="00D975E5" w:rsidRPr="00314587" w:rsidRDefault="00D975E5"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Rudi Hartono: “Setiap hari Om Rudi berlatih enam jam. Ayah dan Ibu Om Rudi selalu mendampingi…” (h. 32-33)</w:t>
            </w:r>
          </w:p>
        </w:tc>
      </w:tr>
      <w:tr w:rsidR="00D975E5" w:rsidRPr="00314587" w:rsidTr="00E41DC7">
        <w:tc>
          <w:tcPr>
            <w:tcW w:w="1314" w:type="dxa"/>
            <w:vMerge/>
          </w:tcPr>
          <w:p w:rsidR="00D975E5" w:rsidRPr="00314587" w:rsidRDefault="00D975E5" w:rsidP="00EE75CE">
            <w:pPr>
              <w:jc w:val="both"/>
              <w:rPr>
                <w:rFonts w:ascii="Times New Roman" w:hAnsi="Times New Roman" w:cs="Times New Roman"/>
                <w:sz w:val="24"/>
                <w:szCs w:val="24"/>
                <w:lang w:val="en-US"/>
              </w:rPr>
            </w:pPr>
          </w:p>
        </w:tc>
        <w:tc>
          <w:tcPr>
            <w:tcW w:w="1530" w:type="dxa"/>
          </w:tcPr>
          <w:p w:rsidR="00D975E5" w:rsidRPr="00314587" w:rsidRDefault="00D975E5"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Konsep: kepahlawanan</w:t>
            </w:r>
          </w:p>
        </w:tc>
        <w:tc>
          <w:tcPr>
            <w:tcW w:w="1260" w:type="dxa"/>
          </w:tcPr>
          <w:p w:rsidR="00D975E5" w:rsidRPr="00314587" w:rsidRDefault="00D975E5"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Hanif Ingin Menjadi Pahlawan</w:t>
            </w:r>
          </w:p>
        </w:tc>
        <w:tc>
          <w:tcPr>
            <w:tcW w:w="4590" w:type="dxa"/>
          </w:tcPr>
          <w:p w:rsidR="00D975E5" w:rsidRPr="00314587" w:rsidRDefault="00D975E5"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Hanif: “Ayah, aku ingin sekali menjadi pahlawan…”</w:t>
            </w:r>
          </w:p>
          <w:p w:rsidR="00D975E5" w:rsidRPr="00314587" w:rsidRDefault="00D975E5"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Ayah: “Siapa bilang kamu tidak bisa menjadi pahlawan?....”…</w:t>
            </w:r>
          </w:p>
          <w:p w:rsidR="00D975E5" w:rsidRPr="00314587" w:rsidRDefault="00D975E5"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Hanif: “Jadi, ilmuwan juga bisa menjadi pahlawan?”</w:t>
            </w:r>
          </w:p>
          <w:p w:rsidR="00D975E5" w:rsidRPr="00314587" w:rsidRDefault="00D975E5"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 xml:space="preserve">Ayah: “Tentu saja. Ibumu juga seorang pahlawan </w:t>
            </w:r>
            <w:r w:rsidRPr="00314587">
              <w:rPr>
                <w:rFonts w:ascii="Times New Roman" w:hAnsi="Times New Roman" w:cs="Times New Roman"/>
                <w:i/>
                <w:sz w:val="16"/>
                <w:szCs w:val="16"/>
                <w:lang w:val="en-US"/>
              </w:rPr>
              <w:t>loh</w:t>
            </w:r>
            <w:r w:rsidRPr="00314587">
              <w:rPr>
                <w:rFonts w:ascii="Times New Roman" w:hAnsi="Times New Roman" w:cs="Times New Roman"/>
                <w:sz w:val="16"/>
                <w:szCs w:val="16"/>
                <w:lang w:val="en-US"/>
              </w:rPr>
              <w:t>!”</w:t>
            </w:r>
          </w:p>
          <w:p w:rsidR="00D975E5" w:rsidRPr="00314587" w:rsidRDefault="00D975E5"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Hanif: “Apa yang Ibu lakukan?”</w:t>
            </w:r>
          </w:p>
          <w:p w:rsidR="00D975E5" w:rsidRPr="00314587" w:rsidRDefault="00D975E5"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Ayah: “Dahulu Ibu adalah seorang penari terkenal. Ia sering keliling dunia untuk menarikan tarian tradisional….” (h. 37)</w:t>
            </w:r>
          </w:p>
        </w:tc>
      </w:tr>
      <w:tr w:rsidR="00A46AD3" w:rsidRPr="00314587" w:rsidTr="00E41DC7">
        <w:tc>
          <w:tcPr>
            <w:tcW w:w="1314" w:type="dxa"/>
            <w:vMerge w:val="restart"/>
          </w:tcPr>
          <w:p w:rsidR="00A46AD3" w:rsidRPr="00314587" w:rsidRDefault="00A46AD3" w:rsidP="00EE75CE">
            <w:pPr>
              <w:jc w:val="both"/>
              <w:rPr>
                <w:rFonts w:ascii="Times New Roman" w:hAnsi="Times New Roman" w:cs="Times New Roman"/>
                <w:sz w:val="20"/>
                <w:szCs w:val="20"/>
                <w:lang w:val="en-US"/>
              </w:rPr>
            </w:pPr>
            <w:r w:rsidRPr="00314587">
              <w:rPr>
                <w:rFonts w:ascii="Times New Roman" w:hAnsi="Times New Roman" w:cs="Times New Roman"/>
                <w:sz w:val="20"/>
                <w:szCs w:val="20"/>
                <w:lang w:val="en-US"/>
              </w:rPr>
              <w:t>4.Pertanian</w:t>
            </w:r>
          </w:p>
        </w:tc>
        <w:tc>
          <w:tcPr>
            <w:tcW w:w="1530" w:type="dxa"/>
          </w:tcPr>
          <w:p w:rsidR="00A46AD3" w:rsidRPr="00314587" w:rsidRDefault="00A46AD3"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Topik: IPA</w:t>
            </w:r>
          </w:p>
        </w:tc>
        <w:tc>
          <w:tcPr>
            <w:tcW w:w="1260" w:type="dxa"/>
          </w:tcPr>
          <w:p w:rsidR="00A46AD3" w:rsidRPr="00314587" w:rsidRDefault="00A46AD3"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Sawi Pak Amir</w:t>
            </w:r>
          </w:p>
        </w:tc>
        <w:tc>
          <w:tcPr>
            <w:tcW w:w="4590" w:type="dxa"/>
          </w:tcPr>
          <w:p w:rsidR="00A46AD3" w:rsidRPr="00314587" w:rsidRDefault="00A46AD3"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Rima: “Pak, kenapa daun sawi itu berlubang-lubang?”</w:t>
            </w:r>
          </w:p>
          <w:p w:rsidR="00A46AD3" w:rsidRPr="00314587" w:rsidRDefault="00A46AD3"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Pak Amin: “Oh, itu dimakan ulat. Sayuran yang saya tanam termasuk sayuran organik. Saya tidak menggunakan cairan peptisida untuk membunuh dan mengusir hama. Oleh karena itu, sayuran yang saya tanam lebih sehat dan tidak memerlukan air yang banyak untuk membersihkannya.” (h. 52)</w:t>
            </w:r>
          </w:p>
        </w:tc>
      </w:tr>
      <w:tr w:rsidR="00A46AD3" w:rsidRPr="00314587" w:rsidTr="00E41DC7">
        <w:tc>
          <w:tcPr>
            <w:tcW w:w="1314" w:type="dxa"/>
            <w:vMerge/>
          </w:tcPr>
          <w:p w:rsidR="00A46AD3" w:rsidRPr="00314587" w:rsidRDefault="00A46AD3" w:rsidP="00EE75CE">
            <w:pPr>
              <w:jc w:val="both"/>
              <w:rPr>
                <w:rFonts w:ascii="Times New Roman" w:hAnsi="Times New Roman" w:cs="Times New Roman"/>
                <w:sz w:val="24"/>
                <w:szCs w:val="24"/>
                <w:lang w:val="en-US"/>
              </w:rPr>
            </w:pPr>
          </w:p>
        </w:tc>
        <w:tc>
          <w:tcPr>
            <w:tcW w:w="1530" w:type="dxa"/>
          </w:tcPr>
          <w:p w:rsidR="00A46AD3" w:rsidRPr="00314587" w:rsidRDefault="00A46AD3"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Konsep: etika, tanggung jawab, dan interaksi sosail</w:t>
            </w:r>
          </w:p>
        </w:tc>
        <w:tc>
          <w:tcPr>
            <w:tcW w:w="1260" w:type="dxa"/>
          </w:tcPr>
          <w:p w:rsidR="00A46AD3" w:rsidRPr="00314587" w:rsidRDefault="00A46AD3"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Sawi Pak Amir</w:t>
            </w:r>
          </w:p>
        </w:tc>
        <w:tc>
          <w:tcPr>
            <w:tcW w:w="4590" w:type="dxa"/>
          </w:tcPr>
          <w:p w:rsidR="00A46AD3" w:rsidRPr="00314587" w:rsidRDefault="00A46AD3"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Rima: “Apakah Bapak senang dengan pekerjaan Bapak sekarang?”</w:t>
            </w:r>
          </w:p>
          <w:p w:rsidR="00A46AD3" w:rsidRPr="00314587" w:rsidRDefault="00A46AD3"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Pak Amin: “Senang, karena ini merupakan pekerjaan yang halal. Meskipun saya hanya penjual sayur, saya tetap bangga dan senang karena dapat menghidupkan dan menyekolahkan anak-anak saya.”</w:t>
            </w:r>
          </w:p>
          <w:p w:rsidR="00A46AD3" w:rsidRPr="00314587" w:rsidRDefault="00A46AD3"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Rima: “…Bagimana suka duka menjadi pedagang sayur keliling?”</w:t>
            </w:r>
          </w:p>
          <w:p w:rsidR="00A46AD3" w:rsidRPr="00314587" w:rsidRDefault="00A46AD3"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Pak Amin: “Perasaan suka muncul karena saya bisa berhubungan dengan orang-orang setiap hari….” (h.52-53)</w:t>
            </w:r>
          </w:p>
        </w:tc>
      </w:tr>
      <w:tr w:rsidR="00A46AD3" w:rsidRPr="00314587" w:rsidTr="00E41DC7">
        <w:tc>
          <w:tcPr>
            <w:tcW w:w="1314" w:type="dxa"/>
            <w:vMerge w:val="restart"/>
          </w:tcPr>
          <w:p w:rsidR="00A46AD3" w:rsidRPr="00314587" w:rsidRDefault="00A46AD3" w:rsidP="00EE75CE">
            <w:pPr>
              <w:jc w:val="both"/>
              <w:rPr>
                <w:rFonts w:ascii="Times New Roman" w:hAnsi="Times New Roman" w:cs="Times New Roman"/>
                <w:sz w:val="20"/>
                <w:szCs w:val="20"/>
                <w:lang w:val="en-US"/>
              </w:rPr>
            </w:pPr>
            <w:r w:rsidRPr="00314587">
              <w:rPr>
                <w:rFonts w:ascii="Times New Roman" w:hAnsi="Times New Roman" w:cs="Times New Roman"/>
                <w:sz w:val="20"/>
                <w:szCs w:val="20"/>
                <w:lang w:val="en-US"/>
              </w:rPr>
              <w:t>5 Kegiatan</w:t>
            </w:r>
          </w:p>
        </w:tc>
        <w:tc>
          <w:tcPr>
            <w:tcW w:w="1530" w:type="dxa"/>
          </w:tcPr>
          <w:p w:rsidR="00A46AD3" w:rsidRPr="00314587" w:rsidRDefault="00A46AD3"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Topik: IPS dan IPA</w:t>
            </w:r>
          </w:p>
        </w:tc>
        <w:tc>
          <w:tcPr>
            <w:tcW w:w="1260" w:type="dxa"/>
          </w:tcPr>
          <w:p w:rsidR="00A46AD3" w:rsidRPr="00314587" w:rsidRDefault="00A46AD3"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Berkunjung ke Taman Wisata Mekar Sari</w:t>
            </w:r>
          </w:p>
        </w:tc>
        <w:tc>
          <w:tcPr>
            <w:tcW w:w="4590" w:type="dxa"/>
          </w:tcPr>
          <w:p w:rsidR="00A46AD3" w:rsidRPr="00314587" w:rsidRDefault="00A46AD3"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Saat memasuki Taman Wisata ini para pengunjung akan melihat gerbang yang tingginya 17 meter. Gerbang ini menyerupai gapura sebuah candi. Gerbang taman itu dinai Candi Betar. Di kedua sisi gerbang itu terdapat ornament. Isi ornament itu adalah lukisan yang menceritakan pentingnya menanam buah-buahan untuk keperluan sehari-hari masyarakat pada zaman dahulu. (h. 69)</w:t>
            </w:r>
          </w:p>
        </w:tc>
      </w:tr>
      <w:tr w:rsidR="00A46AD3" w:rsidRPr="00314587" w:rsidTr="00E41DC7">
        <w:tc>
          <w:tcPr>
            <w:tcW w:w="1314" w:type="dxa"/>
            <w:vMerge/>
          </w:tcPr>
          <w:p w:rsidR="00A46AD3" w:rsidRPr="00314587" w:rsidRDefault="00A46AD3" w:rsidP="00EE75CE">
            <w:pPr>
              <w:jc w:val="both"/>
              <w:rPr>
                <w:rFonts w:ascii="Times New Roman" w:hAnsi="Times New Roman" w:cs="Times New Roman"/>
                <w:sz w:val="24"/>
                <w:szCs w:val="24"/>
                <w:lang w:val="en-US"/>
              </w:rPr>
            </w:pPr>
          </w:p>
        </w:tc>
        <w:tc>
          <w:tcPr>
            <w:tcW w:w="1530" w:type="dxa"/>
          </w:tcPr>
          <w:p w:rsidR="00A46AD3" w:rsidRPr="00314587" w:rsidRDefault="00A46AD3"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Konsep: kretivitas, kemandirian dan keberanian</w:t>
            </w:r>
          </w:p>
        </w:tc>
        <w:tc>
          <w:tcPr>
            <w:tcW w:w="1260" w:type="dxa"/>
          </w:tcPr>
          <w:p w:rsidR="00A46AD3" w:rsidRPr="00314587" w:rsidRDefault="00A46AD3"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Bazar Sekolah</w:t>
            </w:r>
          </w:p>
        </w:tc>
        <w:tc>
          <w:tcPr>
            <w:tcW w:w="4590" w:type="dxa"/>
          </w:tcPr>
          <w:p w:rsidR="00A46AD3" w:rsidRPr="00314587" w:rsidRDefault="00A46AD3"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Dina: “aku mau…aku mau. Kita jualan apa ya?”</w:t>
            </w:r>
          </w:p>
          <w:p w:rsidR="00A46AD3" w:rsidRPr="00314587" w:rsidRDefault="00A46AD3"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Anis: “Kita jualan hasil karya kita saja. Minggu lalu kita sudah diajari cara mendaur-ulang sampah. Bagaimana kalau kita membuat itu saja? Pasti hasilnya bagus!”…</w:t>
            </w:r>
          </w:p>
          <w:p w:rsidR="00A46AD3" w:rsidRPr="00314587" w:rsidRDefault="00A46AD3" w:rsidP="00EE75CE">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Dina: Kalau tidak salah, papaku punya banyak sekali kertas sisa. Aku akan minta pada beliau.”</w:t>
            </w:r>
          </w:p>
          <w:p w:rsidR="00A46AD3" w:rsidRPr="00314587" w:rsidRDefault="00A46AD3" w:rsidP="00683538">
            <w:pPr>
              <w:jc w:val="both"/>
              <w:rPr>
                <w:rFonts w:ascii="Times New Roman" w:hAnsi="Times New Roman" w:cs="Times New Roman"/>
                <w:sz w:val="16"/>
                <w:szCs w:val="16"/>
                <w:lang w:val="en-US"/>
              </w:rPr>
            </w:pPr>
            <w:r w:rsidRPr="00314587">
              <w:rPr>
                <w:rFonts w:ascii="Times New Roman" w:hAnsi="Times New Roman" w:cs="Times New Roman"/>
                <w:sz w:val="16"/>
                <w:szCs w:val="16"/>
                <w:lang w:val="en-US"/>
              </w:rPr>
              <w:t>Anis: “Ya, ibuku juga banyak plastik-plastik sisa dan koran-koran bekas. Kalau sudah terkumpul, aku akan ke rumahmu untuk membuatnya.” (h. 72-73)</w:t>
            </w:r>
          </w:p>
        </w:tc>
      </w:tr>
    </w:tbl>
    <w:p w:rsidR="00E41DC7" w:rsidRDefault="00E41DC7" w:rsidP="007609EB">
      <w:pPr>
        <w:spacing w:after="0" w:line="240" w:lineRule="auto"/>
        <w:jc w:val="both"/>
        <w:rPr>
          <w:rFonts w:ascii="Times New Roman" w:hAnsi="Times New Roman" w:cs="Times New Roman"/>
          <w:b/>
          <w:sz w:val="24"/>
          <w:szCs w:val="24"/>
          <w:lang w:val="en-US"/>
        </w:rPr>
      </w:pPr>
    </w:p>
    <w:p w:rsidR="001F0189" w:rsidRPr="00314587" w:rsidRDefault="001F0189" w:rsidP="007609EB">
      <w:pPr>
        <w:spacing w:after="0" w:line="240" w:lineRule="auto"/>
        <w:jc w:val="both"/>
        <w:rPr>
          <w:rFonts w:ascii="Times New Roman" w:hAnsi="Times New Roman" w:cs="Times New Roman"/>
          <w:b/>
          <w:sz w:val="24"/>
          <w:szCs w:val="24"/>
          <w:lang w:val="en-US"/>
        </w:rPr>
      </w:pPr>
      <w:r w:rsidRPr="00314587">
        <w:rPr>
          <w:rFonts w:ascii="Times New Roman" w:hAnsi="Times New Roman" w:cs="Times New Roman"/>
          <w:b/>
          <w:sz w:val="24"/>
          <w:szCs w:val="24"/>
        </w:rPr>
        <w:t>Penutup</w:t>
      </w:r>
    </w:p>
    <w:p w:rsidR="001F0189" w:rsidRPr="00314587" w:rsidRDefault="001F0189" w:rsidP="00EE75CE">
      <w:pPr>
        <w:spacing w:after="0" w:line="240" w:lineRule="auto"/>
        <w:ind w:firstLine="72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lastRenderedPageBreak/>
        <w:t>Kesimpulan dalam tulisan ini ada</w:t>
      </w:r>
      <w:r w:rsidR="00A46AD3" w:rsidRPr="00314587">
        <w:rPr>
          <w:rFonts w:ascii="Times New Roman" w:hAnsi="Times New Roman" w:cs="Times New Roman"/>
          <w:sz w:val="24"/>
          <w:szCs w:val="24"/>
          <w:lang w:val="en-US"/>
        </w:rPr>
        <w:t xml:space="preserve"> dua. Pertama, ada keterpaduan empat keterampilan dalam materi pembelajaran bahasa Indonesia untuk kelas V SD</w:t>
      </w:r>
      <w:r w:rsidR="00D43D2A" w:rsidRPr="00314587">
        <w:rPr>
          <w:rFonts w:ascii="Times New Roman" w:hAnsi="Times New Roman" w:cs="Times New Roman"/>
          <w:sz w:val="24"/>
          <w:szCs w:val="24"/>
          <w:lang w:val="en-US"/>
        </w:rPr>
        <w:t xml:space="preserve">.Selain itu, komponen </w:t>
      </w:r>
      <w:r w:rsidR="00D43D2A" w:rsidRPr="00314587">
        <w:rPr>
          <w:rFonts w:ascii="Times New Roman" w:hAnsi="Times New Roman" w:cs="Times New Roman"/>
          <w:i/>
          <w:sz w:val="24"/>
          <w:szCs w:val="24"/>
          <w:lang w:val="en-US"/>
        </w:rPr>
        <w:t>whole language</w:t>
      </w:r>
      <w:r w:rsidR="00D43D2A" w:rsidRPr="00314587">
        <w:rPr>
          <w:rFonts w:ascii="Times New Roman" w:hAnsi="Times New Roman" w:cs="Times New Roman"/>
          <w:sz w:val="24"/>
          <w:szCs w:val="24"/>
          <w:lang w:val="en-US"/>
        </w:rPr>
        <w:t>, umumnya juga sudah ada dalam buku tersebut.</w:t>
      </w:r>
      <w:r w:rsidR="00FB7704" w:rsidRPr="00314587">
        <w:rPr>
          <w:rFonts w:ascii="Times New Roman" w:hAnsi="Times New Roman" w:cs="Times New Roman"/>
          <w:sz w:val="24"/>
          <w:szCs w:val="24"/>
          <w:lang w:val="en-US"/>
        </w:rPr>
        <w:t xml:space="preserve"> </w:t>
      </w:r>
      <w:r w:rsidR="00D43D2A" w:rsidRPr="00314587">
        <w:rPr>
          <w:rFonts w:ascii="Times New Roman" w:hAnsi="Times New Roman" w:cs="Times New Roman"/>
          <w:sz w:val="24"/>
          <w:szCs w:val="24"/>
          <w:lang w:val="en-US"/>
        </w:rPr>
        <w:t xml:space="preserve">Kedua, selain ada </w:t>
      </w:r>
      <w:r w:rsidRPr="00314587">
        <w:rPr>
          <w:rFonts w:ascii="Times New Roman" w:hAnsi="Times New Roman" w:cs="Times New Roman"/>
          <w:sz w:val="24"/>
          <w:szCs w:val="24"/>
          <w:lang w:val="en-US"/>
        </w:rPr>
        <w:t>k</w:t>
      </w:r>
      <w:r w:rsidRPr="00314587">
        <w:rPr>
          <w:rFonts w:ascii="Times New Roman" w:hAnsi="Times New Roman" w:cs="Times New Roman"/>
          <w:sz w:val="24"/>
          <w:szCs w:val="24"/>
        </w:rPr>
        <w:t>eterpaduan interdisiplin</w:t>
      </w:r>
      <w:r w:rsidR="00D43D2A" w:rsidRPr="00314587">
        <w:rPr>
          <w:rFonts w:ascii="Times New Roman" w:hAnsi="Times New Roman" w:cs="Times New Roman"/>
          <w:sz w:val="24"/>
          <w:szCs w:val="24"/>
          <w:lang w:val="en-US"/>
        </w:rPr>
        <w:t xml:space="preserve">juga ada </w:t>
      </w:r>
      <w:r w:rsidRPr="00314587">
        <w:rPr>
          <w:rFonts w:ascii="Times New Roman" w:hAnsi="Times New Roman" w:cs="Times New Roman"/>
          <w:sz w:val="24"/>
          <w:szCs w:val="24"/>
          <w:lang w:val="en-US"/>
        </w:rPr>
        <w:t>k</w:t>
      </w:r>
      <w:r w:rsidRPr="00314587">
        <w:rPr>
          <w:rFonts w:ascii="Times New Roman" w:hAnsi="Times New Roman" w:cs="Times New Roman"/>
          <w:sz w:val="24"/>
          <w:szCs w:val="24"/>
        </w:rPr>
        <w:t>eterpaduan antardisiplin</w:t>
      </w:r>
      <w:r w:rsidR="00D43D2A" w:rsidRPr="00314587">
        <w:rPr>
          <w:rFonts w:ascii="Times New Roman" w:hAnsi="Times New Roman" w:cs="Times New Roman"/>
          <w:sz w:val="24"/>
          <w:szCs w:val="24"/>
          <w:lang w:val="en-US"/>
        </w:rPr>
        <w:t xml:space="preserve">, yakniketerpaduan dalam tataran topik dan dalam </w:t>
      </w:r>
      <w:r w:rsidR="00D43D2A" w:rsidRPr="00314587">
        <w:rPr>
          <w:rFonts w:ascii="Times New Roman" w:hAnsi="Times New Roman" w:cs="Times New Roman"/>
          <w:sz w:val="24"/>
          <w:szCs w:val="24"/>
        </w:rPr>
        <w:t>tataran konsep</w:t>
      </w:r>
      <w:r w:rsidR="00D43D2A" w:rsidRPr="00314587">
        <w:rPr>
          <w:rFonts w:ascii="Times New Roman" w:hAnsi="Times New Roman" w:cs="Times New Roman"/>
          <w:sz w:val="24"/>
          <w:szCs w:val="24"/>
          <w:lang w:val="en-US"/>
        </w:rPr>
        <w:t>.</w:t>
      </w:r>
    </w:p>
    <w:p w:rsidR="001F0189" w:rsidRPr="00314587" w:rsidRDefault="001F0189" w:rsidP="00EE75CE">
      <w:pPr>
        <w:spacing w:after="0" w:line="240" w:lineRule="auto"/>
        <w:ind w:firstLine="426"/>
        <w:jc w:val="both"/>
        <w:rPr>
          <w:rFonts w:ascii="Times New Roman" w:hAnsi="Times New Roman" w:cs="Times New Roman"/>
          <w:sz w:val="24"/>
          <w:szCs w:val="24"/>
        </w:rPr>
      </w:pPr>
    </w:p>
    <w:p w:rsidR="001F0189" w:rsidRPr="00314587" w:rsidRDefault="001F0189" w:rsidP="007609EB">
      <w:pPr>
        <w:pStyle w:val="ListParagraph"/>
        <w:spacing w:after="0" w:line="240" w:lineRule="auto"/>
        <w:ind w:left="0"/>
        <w:rPr>
          <w:rFonts w:ascii="Times New Roman" w:hAnsi="Times New Roman" w:cs="Times New Roman"/>
          <w:b/>
          <w:sz w:val="24"/>
          <w:szCs w:val="24"/>
        </w:rPr>
      </w:pPr>
      <w:r w:rsidRPr="00314587">
        <w:rPr>
          <w:rFonts w:ascii="Times New Roman" w:hAnsi="Times New Roman" w:cs="Times New Roman"/>
          <w:b/>
          <w:sz w:val="24"/>
          <w:szCs w:val="24"/>
        </w:rPr>
        <w:t xml:space="preserve">Daftar </w:t>
      </w:r>
      <w:r w:rsidR="00F515BA" w:rsidRPr="00314587">
        <w:rPr>
          <w:rFonts w:ascii="Times New Roman" w:hAnsi="Times New Roman" w:cs="Times New Roman"/>
          <w:b/>
          <w:sz w:val="24"/>
          <w:szCs w:val="24"/>
          <w:lang w:val="en-US"/>
        </w:rPr>
        <w:t>Rujukan</w:t>
      </w:r>
      <w:r w:rsidRPr="00314587">
        <w:rPr>
          <w:rFonts w:ascii="Times New Roman" w:hAnsi="Times New Roman" w:cs="Times New Roman"/>
          <w:b/>
          <w:sz w:val="24"/>
          <w:szCs w:val="24"/>
        </w:rPr>
        <w:t xml:space="preserve"> </w:t>
      </w:r>
    </w:p>
    <w:p w:rsidR="001F0189" w:rsidRPr="00314587" w:rsidRDefault="001F0189" w:rsidP="00744F50">
      <w:pPr>
        <w:pStyle w:val="ListParagraph"/>
        <w:spacing w:after="120" w:line="240" w:lineRule="auto"/>
        <w:ind w:left="1080" w:hanging="1080"/>
        <w:jc w:val="both"/>
        <w:rPr>
          <w:rFonts w:ascii="Times New Roman" w:hAnsi="Times New Roman" w:cs="Times New Roman"/>
          <w:sz w:val="24"/>
          <w:szCs w:val="24"/>
        </w:rPr>
      </w:pPr>
      <w:r w:rsidRPr="00314587">
        <w:rPr>
          <w:rFonts w:ascii="Times New Roman" w:hAnsi="Times New Roman" w:cs="Times New Roman"/>
          <w:sz w:val="24"/>
          <w:szCs w:val="24"/>
        </w:rPr>
        <w:t xml:space="preserve">Brown, H.D. 2007. </w:t>
      </w:r>
      <w:r w:rsidRPr="00314587">
        <w:rPr>
          <w:rFonts w:ascii="Times New Roman" w:hAnsi="Times New Roman" w:cs="Times New Roman"/>
          <w:i/>
          <w:sz w:val="24"/>
          <w:szCs w:val="24"/>
        </w:rPr>
        <w:t>Teaching by Principles an Interactive Approach to Language Pedagogy</w:t>
      </w:r>
      <w:r w:rsidRPr="00314587">
        <w:rPr>
          <w:rFonts w:ascii="Times New Roman" w:hAnsi="Times New Roman" w:cs="Times New Roman"/>
          <w:sz w:val="24"/>
          <w:szCs w:val="24"/>
        </w:rPr>
        <w:t>. Edisi ke-3. San Francisco: Longman.</w:t>
      </w:r>
    </w:p>
    <w:p w:rsidR="001F0189" w:rsidRPr="00314587" w:rsidRDefault="001F0189" w:rsidP="00744F50">
      <w:pPr>
        <w:pStyle w:val="ListParagraph"/>
        <w:spacing w:after="120" w:line="240" w:lineRule="auto"/>
        <w:ind w:left="1080" w:hanging="1080"/>
        <w:jc w:val="both"/>
        <w:rPr>
          <w:rFonts w:ascii="Times New Roman" w:hAnsi="Times New Roman" w:cs="Times New Roman"/>
          <w:sz w:val="24"/>
          <w:szCs w:val="24"/>
        </w:rPr>
      </w:pPr>
      <w:r w:rsidRPr="00314587">
        <w:rPr>
          <w:rFonts w:ascii="Times New Roman" w:hAnsi="Times New Roman" w:cs="Times New Roman"/>
          <w:sz w:val="24"/>
          <w:szCs w:val="24"/>
        </w:rPr>
        <w:t xml:space="preserve">Charlesworth, Rosalind. 2012. </w:t>
      </w:r>
      <w:r w:rsidRPr="00314587">
        <w:rPr>
          <w:rFonts w:ascii="Times New Roman" w:hAnsi="Times New Roman" w:cs="Times New Roman"/>
          <w:i/>
          <w:sz w:val="24"/>
          <w:szCs w:val="24"/>
        </w:rPr>
        <w:t>Experiences in Math for Young Children</w:t>
      </w:r>
      <w:r w:rsidRPr="00314587">
        <w:rPr>
          <w:rFonts w:ascii="Times New Roman" w:hAnsi="Times New Roman" w:cs="Times New Roman"/>
          <w:sz w:val="24"/>
          <w:szCs w:val="24"/>
        </w:rPr>
        <w:t xml:space="preserve">. Edisi ke-6. </w:t>
      </w:r>
      <w:r w:rsidRPr="00314587">
        <w:rPr>
          <w:rFonts w:ascii="Times New Roman" w:hAnsi="Times New Roman" w:cs="Times New Roman"/>
          <w:sz w:val="24"/>
          <w:szCs w:val="24"/>
          <w:lang w:val="en-US"/>
        </w:rPr>
        <w:t xml:space="preserve">USA: </w:t>
      </w:r>
      <w:r w:rsidRPr="00314587">
        <w:rPr>
          <w:rFonts w:ascii="Times New Roman" w:hAnsi="Times New Roman" w:cs="Times New Roman"/>
          <w:sz w:val="24"/>
          <w:szCs w:val="24"/>
        </w:rPr>
        <w:t xml:space="preserve">Wadsworth Cengage Learning. </w:t>
      </w:r>
    </w:p>
    <w:p w:rsidR="00E45020" w:rsidRPr="00314587" w:rsidRDefault="00E45020" w:rsidP="00744F50">
      <w:pPr>
        <w:pStyle w:val="Default"/>
        <w:spacing w:after="120"/>
        <w:ind w:left="1080" w:hanging="1080"/>
        <w:contextualSpacing/>
        <w:jc w:val="both"/>
        <w:rPr>
          <w:rStyle w:val="HTMLCite"/>
          <w:rFonts w:ascii="Times New Roman" w:hAnsi="Times New Roman" w:cs="Times New Roman"/>
        </w:rPr>
      </w:pPr>
      <w:r w:rsidRPr="00314587">
        <w:rPr>
          <w:rFonts w:ascii="Times New Roman" w:hAnsi="Times New Roman" w:cs="Times New Roman"/>
        </w:rPr>
        <w:t>Dwipayana, I Md Arie Kusuma</w:t>
      </w:r>
      <w:r w:rsidRPr="00314587">
        <w:rPr>
          <w:rFonts w:ascii="Times New Roman" w:hAnsi="Times New Roman" w:cs="Times New Roman"/>
          <w:b/>
        </w:rPr>
        <w:t>,</w:t>
      </w:r>
      <w:r w:rsidRPr="00314587">
        <w:rPr>
          <w:rFonts w:ascii="Times New Roman" w:hAnsi="Times New Roman" w:cs="Times New Roman"/>
        </w:rPr>
        <w:t xml:space="preserve"> Ni Wyn Suniasih</w:t>
      </w:r>
      <w:r w:rsidRPr="00314587">
        <w:rPr>
          <w:rFonts w:ascii="Times New Roman" w:hAnsi="Times New Roman" w:cs="Times New Roman"/>
          <w:b/>
        </w:rPr>
        <w:t>,</w:t>
      </w:r>
      <w:r w:rsidRPr="00314587">
        <w:rPr>
          <w:rFonts w:ascii="Times New Roman" w:hAnsi="Times New Roman" w:cs="Times New Roman"/>
        </w:rPr>
        <w:t xml:space="preserve"> Ib. Surya Manuaba. 2013. “P</w:t>
      </w:r>
      <w:r w:rsidRPr="00314587">
        <w:rPr>
          <w:rFonts w:ascii="Times New Roman" w:hAnsi="Times New Roman" w:cs="Times New Roman"/>
          <w:bCs/>
        </w:rPr>
        <w:t xml:space="preserve">engaruh penerapan pendekatan </w:t>
      </w:r>
      <w:r w:rsidRPr="00314587">
        <w:rPr>
          <w:rFonts w:ascii="Times New Roman" w:hAnsi="Times New Roman" w:cs="Times New Roman"/>
          <w:bCs/>
          <w:i/>
          <w:iCs/>
        </w:rPr>
        <w:t xml:space="preserve">whole language </w:t>
      </w:r>
      <w:r w:rsidRPr="00314587">
        <w:rPr>
          <w:rFonts w:ascii="Times New Roman" w:hAnsi="Times New Roman" w:cs="Times New Roman"/>
          <w:bCs/>
        </w:rPr>
        <w:t xml:space="preserve">terhadap hasil belajar bahasa Indonesia pada siswa kelas V SD di Kesiman”. </w:t>
      </w:r>
      <w:r w:rsidRPr="00314587">
        <w:rPr>
          <w:rStyle w:val="HTMLCite"/>
          <w:rFonts w:ascii="Times New Roman" w:hAnsi="Times New Roman" w:cs="Times New Roman"/>
        </w:rPr>
        <w:t>ejournal.undiksha.ac.id/index.php/jjpgsd/article/viewfile/1232/1096.</w:t>
      </w:r>
      <w:r w:rsidRPr="00314587">
        <w:rPr>
          <w:rFonts w:ascii="Times New Roman" w:hAnsi="Times New Roman" w:cs="Times New Roman"/>
        </w:rPr>
        <w:t>(diunduh 5 Januari 2015)</w:t>
      </w:r>
    </w:p>
    <w:p w:rsidR="00E45020" w:rsidRPr="00314587" w:rsidRDefault="001F0189" w:rsidP="00744F50">
      <w:pPr>
        <w:pStyle w:val="ListParagraph"/>
        <w:spacing w:after="120" w:line="240" w:lineRule="auto"/>
        <w:ind w:left="1080" w:hanging="1080"/>
        <w:jc w:val="both"/>
        <w:rPr>
          <w:rFonts w:ascii="Times New Roman" w:hAnsi="Times New Roman" w:cs="Times New Roman"/>
          <w:sz w:val="24"/>
          <w:szCs w:val="24"/>
          <w:lang w:val="en-US"/>
        </w:rPr>
      </w:pPr>
      <w:r w:rsidRPr="00314587">
        <w:rPr>
          <w:rFonts w:ascii="Times New Roman" w:hAnsi="Times New Roman" w:cs="Times New Roman"/>
          <w:sz w:val="24"/>
          <w:szCs w:val="24"/>
        </w:rPr>
        <w:t xml:space="preserve">Emilia, Emi. 2010. </w:t>
      </w:r>
      <w:r w:rsidRPr="00314587">
        <w:rPr>
          <w:rFonts w:ascii="Times New Roman" w:hAnsi="Times New Roman" w:cs="Times New Roman"/>
          <w:i/>
          <w:sz w:val="24"/>
          <w:szCs w:val="24"/>
        </w:rPr>
        <w:t>Teaching Writing Developing Critical Learners</w:t>
      </w:r>
      <w:r w:rsidRPr="00314587">
        <w:rPr>
          <w:rFonts w:ascii="Times New Roman" w:hAnsi="Times New Roman" w:cs="Times New Roman"/>
          <w:sz w:val="24"/>
          <w:szCs w:val="24"/>
        </w:rPr>
        <w:t>. Bandung: Rizki Press.</w:t>
      </w:r>
    </w:p>
    <w:p w:rsidR="00E45020" w:rsidRPr="00314587" w:rsidRDefault="001F0189" w:rsidP="00744F50">
      <w:pPr>
        <w:pStyle w:val="ListParagraph"/>
        <w:spacing w:after="120" w:line="240" w:lineRule="auto"/>
        <w:ind w:left="1080" w:hanging="1080"/>
        <w:jc w:val="both"/>
        <w:rPr>
          <w:rFonts w:ascii="Times New Roman" w:hAnsi="Times New Roman" w:cs="Times New Roman"/>
          <w:sz w:val="24"/>
          <w:szCs w:val="24"/>
          <w:lang w:val="en-US"/>
        </w:rPr>
      </w:pPr>
      <w:r w:rsidRPr="00314587">
        <w:rPr>
          <w:rFonts w:ascii="Times New Roman" w:hAnsi="Times New Roman" w:cs="Times New Roman"/>
          <w:sz w:val="24"/>
          <w:szCs w:val="24"/>
        </w:rPr>
        <w:t>Gulo</w:t>
      </w:r>
      <w:r w:rsidR="00062315" w:rsidRPr="00314587">
        <w:rPr>
          <w:rFonts w:ascii="Times New Roman" w:hAnsi="Times New Roman" w:cs="Times New Roman"/>
          <w:sz w:val="24"/>
          <w:szCs w:val="24"/>
          <w:lang w:val="en-US"/>
        </w:rPr>
        <w:t>, W.</w:t>
      </w:r>
      <w:r w:rsidRPr="00314587">
        <w:rPr>
          <w:rFonts w:ascii="Times New Roman" w:hAnsi="Times New Roman" w:cs="Times New Roman"/>
          <w:sz w:val="24"/>
          <w:szCs w:val="24"/>
          <w:lang w:val="en-US"/>
        </w:rPr>
        <w:t xml:space="preserve">2002. </w:t>
      </w:r>
      <w:r w:rsidRPr="00314587">
        <w:rPr>
          <w:rFonts w:ascii="Times New Roman" w:hAnsi="Times New Roman" w:cs="Times New Roman"/>
          <w:i/>
          <w:sz w:val="24"/>
          <w:szCs w:val="24"/>
        </w:rPr>
        <w:t>Strategi Belajar Mengajar</w:t>
      </w:r>
      <w:r w:rsidRPr="00314587">
        <w:rPr>
          <w:rFonts w:ascii="Times New Roman" w:hAnsi="Times New Roman" w:cs="Times New Roman"/>
          <w:sz w:val="24"/>
          <w:szCs w:val="24"/>
          <w:lang w:val="en-US"/>
        </w:rPr>
        <w:t xml:space="preserve">. </w:t>
      </w:r>
      <w:r w:rsidRPr="00314587">
        <w:rPr>
          <w:rFonts w:ascii="Times New Roman" w:hAnsi="Times New Roman" w:cs="Times New Roman"/>
          <w:sz w:val="24"/>
          <w:szCs w:val="24"/>
        </w:rPr>
        <w:t>Jakarta: Gramadia Widiasarana</w:t>
      </w:r>
      <w:r w:rsidRPr="00314587">
        <w:rPr>
          <w:rFonts w:ascii="Times New Roman" w:hAnsi="Times New Roman" w:cs="Times New Roman"/>
          <w:sz w:val="24"/>
          <w:szCs w:val="24"/>
          <w:lang w:val="en-US"/>
        </w:rPr>
        <w:t>.</w:t>
      </w:r>
    </w:p>
    <w:p w:rsidR="00062315" w:rsidRPr="00314587" w:rsidRDefault="00062315" w:rsidP="00744F50">
      <w:pPr>
        <w:pStyle w:val="ListParagraph"/>
        <w:spacing w:after="120" w:line="240" w:lineRule="auto"/>
        <w:ind w:left="1080" w:hanging="1080"/>
        <w:jc w:val="both"/>
        <w:rPr>
          <w:rFonts w:ascii="Times New Roman" w:hAnsi="Times New Roman" w:cs="Times New Roman"/>
          <w:sz w:val="24"/>
          <w:szCs w:val="24"/>
          <w:lang w:val="en-US"/>
        </w:rPr>
      </w:pPr>
      <w:r w:rsidRPr="00314587">
        <w:rPr>
          <w:rFonts w:ascii="Times New Roman" w:eastAsia="Times New Roman" w:hAnsi="Times New Roman" w:cs="Times New Roman"/>
          <w:bCs/>
          <w:kern w:val="36"/>
          <w:sz w:val="24"/>
          <w:szCs w:val="24"/>
        </w:rPr>
        <w:t>Halimah</w:t>
      </w:r>
      <w:r w:rsidRPr="00314587">
        <w:rPr>
          <w:rFonts w:ascii="Times New Roman" w:eastAsia="Times New Roman" w:hAnsi="Times New Roman" w:cs="Times New Roman"/>
          <w:bCs/>
          <w:kern w:val="36"/>
          <w:sz w:val="24"/>
          <w:szCs w:val="24"/>
          <w:lang w:val="en-US"/>
        </w:rPr>
        <w:t xml:space="preserve">, </w:t>
      </w:r>
      <w:r w:rsidRPr="00314587">
        <w:rPr>
          <w:rFonts w:ascii="Times New Roman" w:hAnsi="Times New Roman" w:cs="Times New Roman"/>
          <w:sz w:val="24"/>
          <w:szCs w:val="24"/>
          <w:lang w:val="en-US"/>
        </w:rPr>
        <w:t>Lely</w:t>
      </w:r>
      <w:r w:rsidRPr="00314587">
        <w:rPr>
          <w:rFonts w:ascii="Times New Roman" w:eastAsia="Times New Roman" w:hAnsi="Times New Roman" w:cs="Times New Roman"/>
          <w:bCs/>
          <w:i/>
          <w:kern w:val="36"/>
          <w:sz w:val="24"/>
          <w:szCs w:val="24"/>
          <w:lang w:val="en-US"/>
        </w:rPr>
        <w:t>et al.</w:t>
      </w:r>
      <w:r w:rsidRPr="00314587">
        <w:rPr>
          <w:rFonts w:ascii="Times New Roman" w:eastAsia="Times New Roman" w:hAnsi="Times New Roman" w:cs="Times New Roman"/>
          <w:bCs/>
          <w:kern w:val="36"/>
          <w:sz w:val="24"/>
          <w:szCs w:val="24"/>
          <w:lang w:val="en-US"/>
        </w:rPr>
        <w:t>2010. “</w:t>
      </w:r>
      <w:r w:rsidRPr="00314587">
        <w:rPr>
          <w:rFonts w:ascii="Times New Roman" w:eastAsia="Times New Roman" w:hAnsi="Times New Roman" w:cs="Times New Roman"/>
          <w:bCs/>
          <w:kern w:val="36"/>
          <w:sz w:val="24"/>
          <w:szCs w:val="24"/>
        </w:rPr>
        <w:t>Pengembangan Model Pembelajaran Whole Language untuk Menumbuhkembangkan Kemampuan Berbahasa Tulis Siswa Sekolah Dasar</w:t>
      </w:r>
      <w:r w:rsidRPr="00314587">
        <w:rPr>
          <w:rFonts w:ascii="Times New Roman" w:eastAsia="Times New Roman" w:hAnsi="Times New Roman" w:cs="Times New Roman"/>
          <w:bCs/>
          <w:kern w:val="36"/>
          <w:sz w:val="24"/>
          <w:szCs w:val="24"/>
          <w:lang w:val="en-US"/>
        </w:rPr>
        <w:t xml:space="preserve">”  </w:t>
      </w:r>
      <w:hyperlink r:id="rId12" w:history="1">
        <w:r w:rsidRPr="00314587">
          <w:rPr>
            <w:rStyle w:val="Hyperlink"/>
            <w:rFonts w:ascii="Times New Roman" w:hAnsi="Times New Roman" w:cs="Times New Roman"/>
            <w:sz w:val="24"/>
            <w:szCs w:val="24"/>
          </w:rPr>
          <w:t>http://penelitian.lppm.upi.edu/detil/1367/pengembangan-model-pembelajaran-whole-language-untuk-menumbuhkembangkan-kemampuan-berbahasa-tulis-siswa-sekolah-dasar%28dr.-lely-halimah,-m.pd.%29,-dkk</w:t>
        </w:r>
      </w:hyperlink>
      <w:r w:rsidRPr="00314587">
        <w:rPr>
          <w:rFonts w:ascii="Times New Roman" w:hAnsi="Times New Roman" w:cs="Times New Roman"/>
          <w:sz w:val="24"/>
          <w:szCs w:val="24"/>
        </w:rPr>
        <w:t>.</w:t>
      </w:r>
      <w:r w:rsidRPr="00314587">
        <w:rPr>
          <w:rFonts w:ascii="Times New Roman" w:hAnsi="Times New Roman" w:cs="Times New Roman"/>
          <w:sz w:val="24"/>
          <w:szCs w:val="24"/>
          <w:lang w:val="en-US"/>
        </w:rPr>
        <w:t xml:space="preserve"> (diunduh 5 Januari 2015).</w:t>
      </w:r>
    </w:p>
    <w:p w:rsidR="00E45020" w:rsidRPr="00314587" w:rsidRDefault="00E45020" w:rsidP="00744F50">
      <w:pPr>
        <w:pStyle w:val="ListParagraph"/>
        <w:spacing w:after="120" w:line="240" w:lineRule="auto"/>
        <w:ind w:left="1080" w:hanging="1080"/>
        <w:contextualSpacing w:val="0"/>
        <w:jc w:val="both"/>
        <w:rPr>
          <w:rFonts w:ascii="Times New Roman" w:hAnsi="Times New Roman" w:cs="Times New Roman"/>
          <w:sz w:val="24"/>
          <w:szCs w:val="24"/>
          <w:lang w:val="en-US"/>
        </w:rPr>
      </w:pPr>
      <w:r w:rsidRPr="00314587">
        <w:rPr>
          <w:rFonts w:ascii="Times New Roman" w:eastAsia="Times New Roman" w:hAnsi="Times New Roman" w:cs="Times New Roman"/>
          <w:sz w:val="24"/>
          <w:szCs w:val="24"/>
          <w:lang w:val="en-US"/>
        </w:rPr>
        <w:t>H</w:t>
      </w:r>
      <w:r w:rsidRPr="00314587">
        <w:rPr>
          <w:rFonts w:ascii="Times New Roman" w:eastAsia="Times New Roman" w:hAnsi="Times New Roman" w:cs="Times New Roman"/>
          <w:sz w:val="24"/>
          <w:szCs w:val="24"/>
        </w:rPr>
        <w:t>ariyanto</w:t>
      </w:r>
      <w:r w:rsidRPr="00314587">
        <w:rPr>
          <w:rFonts w:ascii="Times New Roman" w:eastAsia="Times New Roman" w:hAnsi="Times New Roman" w:cs="Times New Roman"/>
          <w:sz w:val="24"/>
          <w:szCs w:val="24"/>
          <w:lang w:val="en-US"/>
        </w:rPr>
        <w:t>.</w:t>
      </w:r>
      <w:r w:rsidRPr="00314587">
        <w:rPr>
          <w:rFonts w:ascii="Times New Roman" w:eastAsia="Times New Roman" w:hAnsi="Times New Roman" w:cs="Times New Roman"/>
          <w:sz w:val="24"/>
          <w:szCs w:val="24"/>
        </w:rPr>
        <w:t>2010</w:t>
      </w:r>
      <w:r w:rsidRPr="00314587">
        <w:rPr>
          <w:rFonts w:ascii="Times New Roman" w:eastAsia="Times New Roman" w:hAnsi="Times New Roman" w:cs="Times New Roman"/>
          <w:sz w:val="24"/>
          <w:szCs w:val="24"/>
          <w:lang w:val="en-US"/>
        </w:rPr>
        <w:t>.“P</w:t>
      </w:r>
      <w:r w:rsidRPr="00314587">
        <w:rPr>
          <w:rFonts w:ascii="Times New Roman" w:eastAsia="Times New Roman" w:hAnsi="Times New Roman" w:cs="Times New Roman"/>
          <w:iCs/>
          <w:sz w:val="24"/>
          <w:szCs w:val="24"/>
        </w:rPr>
        <w:t xml:space="preserve">endekatan </w:t>
      </w:r>
      <w:r w:rsidRPr="00314587">
        <w:rPr>
          <w:rFonts w:ascii="Times New Roman" w:eastAsia="Times New Roman" w:hAnsi="Times New Roman" w:cs="Times New Roman"/>
          <w:i/>
          <w:iCs/>
          <w:sz w:val="24"/>
          <w:szCs w:val="24"/>
        </w:rPr>
        <w:t xml:space="preserve">whole language </w:t>
      </w:r>
      <w:r w:rsidRPr="00314587">
        <w:rPr>
          <w:rFonts w:ascii="Times New Roman" w:eastAsia="Times New Roman" w:hAnsi="Times New Roman" w:cs="Times New Roman"/>
          <w:iCs/>
          <w:sz w:val="24"/>
          <w:szCs w:val="24"/>
        </w:rPr>
        <w:t xml:space="preserve">sebagai upaya peningkatan kemampuan menulis pengalaman dalam pembelajaran bahasa </w:t>
      </w:r>
      <w:r w:rsidRPr="00314587">
        <w:rPr>
          <w:rFonts w:ascii="Times New Roman" w:eastAsia="Times New Roman" w:hAnsi="Times New Roman" w:cs="Times New Roman"/>
          <w:iCs/>
          <w:sz w:val="24"/>
          <w:szCs w:val="24"/>
          <w:lang w:val="en-US"/>
        </w:rPr>
        <w:t>I</w:t>
      </w:r>
      <w:r w:rsidRPr="00314587">
        <w:rPr>
          <w:rFonts w:ascii="Times New Roman" w:eastAsia="Times New Roman" w:hAnsi="Times New Roman" w:cs="Times New Roman"/>
          <w:iCs/>
          <w:sz w:val="24"/>
          <w:szCs w:val="24"/>
        </w:rPr>
        <w:t>ndonesia</w:t>
      </w:r>
      <w:r w:rsidRPr="00314587">
        <w:rPr>
          <w:rFonts w:ascii="Times New Roman" w:eastAsia="Times New Roman" w:hAnsi="Times New Roman" w:cs="Times New Roman"/>
          <w:iCs/>
          <w:sz w:val="24"/>
          <w:szCs w:val="24"/>
          <w:lang w:val="en-US"/>
        </w:rPr>
        <w:t xml:space="preserve">.” </w:t>
      </w:r>
      <w:r w:rsidRPr="00314587">
        <w:rPr>
          <w:rFonts w:ascii="Times New Roman" w:eastAsia="Times New Roman" w:hAnsi="Times New Roman" w:cs="Times New Roman"/>
          <w:i/>
          <w:iCs/>
          <w:sz w:val="24"/>
          <w:szCs w:val="24"/>
          <w:lang w:val="en-US"/>
        </w:rPr>
        <w:t>T</w:t>
      </w:r>
      <w:r w:rsidRPr="00314587">
        <w:rPr>
          <w:rFonts w:ascii="Times New Roman" w:eastAsia="Times New Roman" w:hAnsi="Times New Roman" w:cs="Times New Roman"/>
          <w:i/>
          <w:sz w:val="24"/>
          <w:szCs w:val="24"/>
        </w:rPr>
        <w:t>esis</w:t>
      </w:r>
      <w:r w:rsidRPr="00314587">
        <w:rPr>
          <w:rFonts w:ascii="Times New Roman" w:eastAsia="Times New Roman" w:hAnsi="Times New Roman" w:cs="Times New Roman"/>
          <w:sz w:val="24"/>
          <w:szCs w:val="24"/>
          <w:lang w:val="en-US"/>
        </w:rPr>
        <w:t>. U</w:t>
      </w:r>
      <w:r w:rsidRPr="00314587">
        <w:rPr>
          <w:rFonts w:ascii="Times New Roman" w:eastAsia="Times New Roman" w:hAnsi="Times New Roman" w:cs="Times New Roman"/>
          <w:sz w:val="24"/>
          <w:szCs w:val="24"/>
        </w:rPr>
        <w:t xml:space="preserve">niversitas </w:t>
      </w:r>
      <w:r w:rsidRPr="00314587">
        <w:rPr>
          <w:rFonts w:ascii="Times New Roman" w:eastAsia="Times New Roman" w:hAnsi="Times New Roman" w:cs="Times New Roman"/>
          <w:sz w:val="24"/>
          <w:szCs w:val="24"/>
          <w:lang w:val="en-US"/>
        </w:rPr>
        <w:t>S</w:t>
      </w:r>
      <w:r w:rsidRPr="00314587">
        <w:rPr>
          <w:rFonts w:ascii="Times New Roman" w:eastAsia="Times New Roman" w:hAnsi="Times New Roman" w:cs="Times New Roman"/>
          <w:sz w:val="24"/>
          <w:szCs w:val="24"/>
        </w:rPr>
        <w:t xml:space="preserve">ebelas </w:t>
      </w:r>
      <w:r w:rsidRPr="00314587">
        <w:rPr>
          <w:rFonts w:ascii="Times New Roman" w:eastAsia="Times New Roman" w:hAnsi="Times New Roman" w:cs="Times New Roman"/>
          <w:sz w:val="24"/>
          <w:szCs w:val="24"/>
          <w:lang w:val="en-US"/>
        </w:rPr>
        <w:t>M</w:t>
      </w:r>
      <w:r w:rsidRPr="00314587">
        <w:rPr>
          <w:rFonts w:ascii="Times New Roman" w:eastAsia="Times New Roman" w:hAnsi="Times New Roman" w:cs="Times New Roman"/>
          <w:sz w:val="24"/>
          <w:szCs w:val="24"/>
        </w:rPr>
        <w:t>aret</w:t>
      </w:r>
      <w:r w:rsidRPr="00314587">
        <w:rPr>
          <w:rFonts w:ascii="Times New Roman" w:eastAsia="Times New Roman" w:hAnsi="Times New Roman" w:cs="Times New Roman"/>
          <w:sz w:val="24"/>
          <w:szCs w:val="24"/>
          <w:lang w:val="en-US"/>
        </w:rPr>
        <w:t xml:space="preserve">. </w:t>
      </w:r>
      <w:hyperlink r:id="rId13" w:history="1">
        <w:r w:rsidRPr="00314587">
          <w:rPr>
            <w:rFonts w:ascii="Times New Roman" w:eastAsia="Times New Roman" w:hAnsi="Times New Roman" w:cs="Times New Roman"/>
            <w:color w:val="0000FF"/>
            <w:sz w:val="24"/>
            <w:szCs w:val="24"/>
            <w:u w:val="single"/>
          </w:rPr>
          <w:t>http://eprints.uns.ac.id/id/eprint/2538</w:t>
        </w:r>
      </w:hyperlink>
      <w:r w:rsidR="00FB7704" w:rsidRPr="00314587">
        <w:rPr>
          <w:rFonts w:ascii="Times New Roman" w:hAnsi="Times New Roman" w:cs="Times New Roman"/>
          <w:sz w:val="24"/>
          <w:szCs w:val="24"/>
          <w:lang w:val="en-US"/>
        </w:rPr>
        <w:t xml:space="preserve"> </w:t>
      </w:r>
      <w:r w:rsidRPr="00314587">
        <w:rPr>
          <w:rFonts w:ascii="Times New Roman" w:hAnsi="Times New Roman" w:cs="Times New Roman"/>
          <w:sz w:val="24"/>
          <w:szCs w:val="24"/>
          <w:lang w:val="en-US"/>
        </w:rPr>
        <w:t>(diunduh 5 Januari 2015)</w:t>
      </w:r>
    </w:p>
    <w:p w:rsidR="001F0189" w:rsidRPr="00314587" w:rsidRDefault="001F0189" w:rsidP="00744F50">
      <w:pPr>
        <w:pStyle w:val="ListParagraph"/>
        <w:spacing w:after="120" w:line="240" w:lineRule="auto"/>
        <w:ind w:left="1080" w:hanging="1080"/>
        <w:jc w:val="both"/>
        <w:rPr>
          <w:rFonts w:ascii="Times New Roman" w:hAnsi="Times New Roman" w:cs="Times New Roman"/>
          <w:sz w:val="24"/>
          <w:szCs w:val="24"/>
        </w:rPr>
      </w:pPr>
      <w:r w:rsidRPr="00314587">
        <w:rPr>
          <w:rFonts w:ascii="Times New Roman" w:hAnsi="Times New Roman" w:cs="Times New Roman"/>
          <w:sz w:val="24"/>
          <w:szCs w:val="24"/>
        </w:rPr>
        <w:t xml:space="preserve">Norland, D.L., dan Pruett-Said, Terry. 2006. </w:t>
      </w:r>
      <w:r w:rsidRPr="00314587">
        <w:rPr>
          <w:rFonts w:ascii="Times New Roman" w:hAnsi="Times New Roman" w:cs="Times New Roman"/>
          <w:i/>
          <w:sz w:val="24"/>
          <w:szCs w:val="24"/>
        </w:rPr>
        <w:t>A Kaleidoscope of Models and Strategies for Teaching English to Speakers of Other Languages</w:t>
      </w:r>
      <w:r w:rsidRPr="00314587">
        <w:rPr>
          <w:rFonts w:ascii="Times New Roman" w:hAnsi="Times New Roman" w:cs="Times New Roman"/>
          <w:sz w:val="24"/>
          <w:szCs w:val="24"/>
        </w:rPr>
        <w:t>. London: Teacher Ideas Press.</w:t>
      </w:r>
    </w:p>
    <w:p w:rsidR="001F0189" w:rsidRPr="00314587" w:rsidRDefault="001F0189" w:rsidP="00744F50">
      <w:pPr>
        <w:pStyle w:val="ListParagraph"/>
        <w:spacing w:after="120" w:line="240" w:lineRule="auto"/>
        <w:ind w:left="1080" w:hanging="1080"/>
        <w:jc w:val="both"/>
        <w:rPr>
          <w:rFonts w:ascii="Times New Roman" w:hAnsi="Times New Roman" w:cs="Times New Roman"/>
          <w:sz w:val="24"/>
          <w:szCs w:val="24"/>
        </w:rPr>
      </w:pPr>
      <w:r w:rsidRPr="00314587">
        <w:rPr>
          <w:rFonts w:ascii="Times New Roman" w:hAnsi="Times New Roman" w:cs="Times New Roman"/>
          <w:sz w:val="24"/>
          <w:szCs w:val="24"/>
        </w:rPr>
        <w:t xml:space="preserve">Richards, J.C., dan Rodgers, T.S. 2005. </w:t>
      </w:r>
      <w:r w:rsidRPr="00314587">
        <w:rPr>
          <w:rFonts w:ascii="Times New Roman" w:hAnsi="Times New Roman" w:cs="Times New Roman"/>
          <w:i/>
          <w:sz w:val="24"/>
          <w:szCs w:val="24"/>
        </w:rPr>
        <w:t>Aproaches and Methods in Language Teaching</w:t>
      </w:r>
      <w:r w:rsidRPr="00314587">
        <w:rPr>
          <w:rFonts w:ascii="Times New Roman" w:hAnsi="Times New Roman" w:cs="Times New Roman"/>
          <w:sz w:val="24"/>
          <w:szCs w:val="24"/>
        </w:rPr>
        <w:t>. Edisi ke-2. Cabridge: Cabridge University Press.</w:t>
      </w:r>
    </w:p>
    <w:p w:rsidR="001F0189" w:rsidRPr="00314587" w:rsidRDefault="001F0189" w:rsidP="00744F50">
      <w:pPr>
        <w:pStyle w:val="ListParagraph"/>
        <w:spacing w:after="0" w:line="240" w:lineRule="auto"/>
        <w:ind w:left="1080" w:hanging="1080"/>
        <w:jc w:val="both"/>
        <w:rPr>
          <w:rFonts w:ascii="Times New Roman" w:hAnsi="Times New Roman" w:cs="Times New Roman"/>
          <w:sz w:val="24"/>
          <w:szCs w:val="24"/>
          <w:lang w:val="en-US"/>
        </w:rPr>
      </w:pPr>
      <w:r w:rsidRPr="00314587">
        <w:rPr>
          <w:rFonts w:ascii="Times New Roman" w:hAnsi="Times New Roman" w:cs="Times New Roman"/>
          <w:sz w:val="24"/>
          <w:szCs w:val="24"/>
        </w:rPr>
        <w:t xml:space="preserve">Ridwan, Sakura. 2001. </w:t>
      </w:r>
      <w:r w:rsidRPr="00314587">
        <w:rPr>
          <w:rFonts w:ascii="Times New Roman" w:hAnsi="Times New Roman" w:cs="Times New Roman"/>
          <w:i/>
          <w:sz w:val="24"/>
          <w:szCs w:val="24"/>
        </w:rPr>
        <w:t>Metodologi Pembelajaran Bahasa: Aplikasi dalam Pembelajaran Morfologi-Sintaksi</w:t>
      </w:r>
      <w:r w:rsidRPr="00314587">
        <w:rPr>
          <w:rFonts w:ascii="Times New Roman" w:hAnsi="Times New Roman" w:cs="Times New Roman"/>
          <w:sz w:val="24"/>
          <w:szCs w:val="24"/>
        </w:rPr>
        <w:t>. Yogyakarta: Kepel Press.</w:t>
      </w:r>
    </w:p>
    <w:p w:rsidR="001F0189" w:rsidRPr="00314587" w:rsidRDefault="001F0189" w:rsidP="00744F50">
      <w:pPr>
        <w:spacing w:after="0" w:line="240" w:lineRule="auto"/>
        <w:ind w:left="1080" w:hanging="1080"/>
        <w:contextualSpacing/>
        <w:rPr>
          <w:rFonts w:ascii="Times New Roman" w:hAnsi="Times New Roman" w:cs="Times New Roman"/>
          <w:sz w:val="24"/>
          <w:szCs w:val="24"/>
        </w:rPr>
      </w:pPr>
      <w:r w:rsidRPr="00314587">
        <w:rPr>
          <w:rFonts w:ascii="Times New Roman" w:hAnsi="Times New Roman" w:cs="Times New Roman"/>
          <w:sz w:val="24"/>
          <w:szCs w:val="24"/>
        </w:rPr>
        <w:t xml:space="preserve">Sanjaya, Wina. 2009. </w:t>
      </w:r>
      <w:r w:rsidRPr="00314587">
        <w:rPr>
          <w:rFonts w:ascii="Times New Roman" w:hAnsi="Times New Roman" w:cs="Times New Roman"/>
          <w:i/>
          <w:sz w:val="24"/>
          <w:szCs w:val="24"/>
        </w:rPr>
        <w:t>Strategi Pembelajaran: Berorientasi Standar Proses Pendidikan</w:t>
      </w:r>
      <w:r w:rsidRPr="00314587">
        <w:rPr>
          <w:rFonts w:ascii="Times New Roman" w:hAnsi="Times New Roman" w:cs="Times New Roman"/>
          <w:sz w:val="24"/>
          <w:szCs w:val="24"/>
        </w:rPr>
        <w:t xml:space="preserve">. Jakarta: Kencana Prenada Media Group. </w:t>
      </w:r>
    </w:p>
    <w:p w:rsidR="001F0189" w:rsidRPr="00314587" w:rsidRDefault="001F0189" w:rsidP="00744F50">
      <w:pPr>
        <w:pStyle w:val="ListParagraph"/>
        <w:spacing w:after="0" w:line="240" w:lineRule="auto"/>
        <w:ind w:left="1080" w:hanging="1080"/>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 xml:space="preserve">Santoso, Puji, dkk. 2003. </w:t>
      </w:r>
      <w:r w:rsidRPr="00314587">
        <w:rPr>
          <w:rFonts w:ascii="Times New Roman" w:hAnsi="Times New Roman" w:cs="Times New Roman"/>
          <w:i/>
          <w:sz w:val="24"/>
          <w:szCs w:val="24"/>
          <w:lang w:val="en-US"/>
        </w:rPr>
        <w:t>Materi dan Pembelajaran Bahasa Indonesia SD</w:t>
      </w:r>
      <w:r w:rsidRPr="00314587">
        <w:rPr>
          <w:rFonts w:ascii="Times New Roman" w:hAnsi="Times New Roman" w:cs="Times New Roman"/>
          <w:sz w:val="24"/>
          <w:szCs w:val="24"/>
          <w:lang w:val="en-US"/>
        </w:rPr>
        <w:t>. Jakarta: Pusat Penerbitan Universitas Terbuka, Departemen Pendidikan Nasional.</w:t>
      </w:r>
    </w:p>
    <w:p w:rsidR="001F0189" w:rsidRPr="00314587" w:rsidRDefault="00A03E58" w:rsidP="00F8613A">
      <w:pPr>
        <w:spacing w:after="0" w:line="240" w:lineRule="auto"/>
        <w:ind w:left="1080" w:hanging="1080"/>
        <w:contextualSpacing/>
        <w:jc w:val="both"/>
        <w:rPr>
          <w:rFonts w:ascii="Times New Roman" w:hAnsi="Times New Roman" w:cs="Times New Roman"/>
          <w:sz w:val="24"/>
          <w:szCs w:val="24"/>
          <w:lang w:val="en-US"/>
        </w:rPr>
      </w:pPr>
      <w:r w:rsidRPr="00314587">
        <w:rPr>
          <w:rFonts w:ascii="Times New Roman" w:hAnsi="Times New Roman" w:cs="Times New Roman"/>
          <w:sz w:val="24"/>
          <w:szCs w:val="24"/>
          <w:lang w:val="en-US"/>
        </w:rPr>
        <w:t>[Tim Bina Bahasa]. 2010. Bahasa Indonesia Kelas V SD. Bogor: Yudhisti</w:t>
      </w:r>
      <w:r w:rsidR="0058134C" w:rsidRPr="00314587">
        <w:rPr>
          <w:rFonts w:ascii="Times New Roman" w:hAnsi="Times New Roman" w:cs="Times New Roman"/>
          <w:sz w:val="24"/>
          <w:szCs w:val="24"/>
          <w:lang w:val="en-US"/>
        </w:rPr>
        <w:t>r</w:t>
      </w:r>
      <w:r w:rsidRPr="00314587">
        <w:rPr>
          <w:rFonts w:ascii="Times New Roman" w:hAnsi="Times New Roman" w:cs="Times New Roman"/>
          <w:sz w:val="24"/>
          <w:szCs w:val="24"/>
          <w:lang w:val="en-US"/>
        </w:rPr>
        <w:t>a</w:t>
      </w:r>
      <w:r w:rsidR="0058134C" w:rsidRPr="00314587">
        <w:rPr>
          <w:rFonts w:ascii="Times New Roman" w:hAnsi="Times New Roman" w:cs="Times New Roman"/>
          <w:sz w:val="24"/>
          <w:szCs w:val="24"/>
          <w:lang w:val="en-US"/>
        </w:rPr>
        <w:t>.</w:t>
      </w:r>
    </w:p>
    <w:p w:rsidR="001F0189" w:rsidRPr="00314587" w:rsidRDefault="001F0189" w:rsidP="00744F50">
      <w:pPr>
        <w:spacing w:after="120" w:line="240" w:lineRule="auto"/>
        <w:ind w:left="1080" w:hanging="1080"/>
        <w:rPr>
          <w:rFonts w:ascii="Times New Roman" w:hAnsi="Times New Roman" w:cs="Times New Roman"/>
          <w:sz w:val="24"/>
          <w:szCs w:val="24"/>
        </w:rPr>
      </w:pPr>
      <w:r w:rsidRPr="00314587">
        <w:rPr>
          <w:rFonts w:ascii="Times New Roman" w:hAnsi="Times New Roman" w:cs="Times New Roman"/>
          <w:sz w:val="24"/>
          <w:szCs w:val="24"/>
        </w:rPr>
        <w:t xml:space="preserve">Uno,  Hamzah B. 2011. </w:t>
      </w:r>
      <w:r w:rsidRPr="00314587">
        <w:rPr>
          <w:rFonts w:ascii="Times New Roman" w:hAnsi="Times New Roman" w:cs="Times New Roman"/>
          <w:i/>
          <w:sz w:val="24"/>
          <w:szCs w:val="24"/>
        </w:rPr>
        <w:t>Model Pembelajran :Menciptakan  Proses Belajar Mengaj</w:t>
      </w:r>
      <w:r w:rsidRPr="00314587">
        <w:rPr>
          <w:rFonts w:ascii="Times New Roman" w:hAnsi="Times New Roman" w:cs="Times New Roman"/>
          <w:i/>
          <w:sz w:val="24"/>
          <w:szCs w:val="24"/>
          <w:lang w:val="en-US"/>
        </w:rPr>
        <w:t>a</w:t>
      </w:r>
      <w:r w:rsidRPr="00314587">
        <w:rPr>
          <w:rFonts w:ascii="Times New Roman" w:hAnsi="Times New Roman" w:cs="Times New Roman"/>
          <w:i/>
          <w:sz w:val="24"/>
          <w:szCs w:val="24"/>
        </w:rPr>
        <w:t>r yang Kreatif dan Efektif</w:t>
      </w:r>
      <w:r w:rsidRPr="00314587">
        <w:rPr>
          <w:rFonts w:ascii="Times New Roman" w:hAnsi="Times New Roman" w:cs="Times New Roman"/>
          <w:sz w:val="24"/>
          <w:szCs w:val="24"/>
        </w:rPr>
        <w:t>. Jakarta:  Bumi Aksara.</w:t>
      </w:r>
    </w:p>
    <w:sectPr w:rsidR="001F0189" w:rsidRPr="00314587" w:rsidSect="00E41DC7">
      <w:headerReference w:type="even" r:id="rId14"/>
      <w:headerReference w:type="default" r:id="rId15"/>
      <w:footerReference w:type="even" r:id="rId16"/>
      <w:footerReference w:type="default" r:id="rId17"/>
      <w:headerReference w:type="first" r:id="rId18"/>
      <w:footerReference w:type="first" r:id="rId19"/>
      <w:pgSz w:w="11907" w:h="16839" w:code="9"/>
      <w:pgMar w:top="2275" w:right="1699" w:bottom="1699" w:left="2275" w:header="720" w:footer="720" w:gutter="0"/>
      <w:pgNumType w:start="7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BCE" w:rsidRDefault="00FD3BCE" w:rsidP="001F0189">
      <w:pPr>
        <w:spacing w:after="0" w:line="240" w:lineRule="auto"/>
      </w:pPr>
      <w:r>
        <w:separator/>
      </w:r>
    </w:p>
  </w:endnote>
  <w:endnote w:type="continuationSeparator" w:id="1">
    <w:p w:rsidR="00FD3BCE" w:rsidRDefault="00FD3BCE" w:rsidP="001F01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392" w:rsidRDefault="00B743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686" w:rsidRDefault="00C95686">
    <w:pPr>
      <w:pStyle w:val="Footer"/>
      <w:jc w:val="center"/>
    </w:pPr>
  </w:p>
  <w:p w:rsidR="00C95686" w:rsidRDefault="00C956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392" w:rsidRDefault="00B743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BCE" w:rsidRDefault="00FD3BCE" w:rsidP="001F0189">
      <w:pPr>
        <w:spacing w:after="0" w:line="240" w:lineRule="auto"/>
      </w:pPr>
      <w:r>
        <w:separator/>
      </w:r>
    </w:p>
  </w:footnote>
  <w:footnote w:type="continuationSeparator" w:id="1">
    <w:p w:rsidR="00FD3BCE" w:rsidRDefault="00FD3BCE" w:rsidP="001F0189">
      <w:pPr>
        <w:spacing w:after="0" w:line="240" w:lineRule="auto"/>
      </w:pPr>
      <w:r>
        <w:continuationSeparator/>
      </w:r>
    </w:p>
  </w:footnote>
  <w:footnote w:id="2">
    <w:p w:rsidR="00582959" w:rsidRPr="00A53830" w:rsidRDefault="00582959">
      <w:pPr>
        <w:pStyle w:val="FootnoteText"/>
        <w:rPr>
          <w:rFonts w:ascii="Times New Roman" w:hAnsi="Times New Roman" w:cs="Times New Roman"/>
          <w:lang w:val="en-US"/>
        </w:rPr>
      </w:pPr>
      <w:r w:rsidRPr="00A53830">
        <w:rPr>
          <w:rStyle w:val="FootnoteReference"/>
          <w:rFonts w:ascii="Times New Roman" w:hAnsi="Times New Roman" w:cs="Times New Roman"/>
        </w:rPr>
        <w:footnoteRef/>
      </w:r>
      <w:r w:rsidRPr="00A53830">
        <w:rPr>
          <w:rFonts w:ascii="Times New Roman" w:hAnsi="Times New Roman" w:cs="Times New Roman"/>
        </w:rPr>
        <w:t xml:space="preserve"> </w:t>
      </w:r>
      <w:r w:rsidRPr="00A53830">
        <w:rPr>
          <w:rFonts w:ascii="Times New Roman" w:hAnsi="Times New Roman" w:cs="Times New Roman"/>
          <w:i/>
          <w:lang w:val="en-US"/>
        </w:rPr>
        <w:t>Defina adalah dosen pada Institut Pertanian Bogor</w:t>
      </w:r>
      <w:r w:rsidRPr="00A53830">
        <w:rPr>
          <w:rFonts w:ascii="Times New Roman" w:hAnsi="Times New Roman" w:cs="Times New Roman"/>
          <w:lang w:val="en-US"/>
        </w:rPr>
        <w:t xml:space="preserve"> </w:t>
      </w:r>
    </w:p>
  </w:footnote>
  <w:footnote w:id="3">
    <w:p w:rsidR="00C95686" w:rsidRPr="00F9116E" w:rsidRDefault="00C95686" w:rsidP="001F0189">
      <w:pPr>
        <w:pStyle w:val="ListParagraph"/>
        <w:spacing w:after="0" w:line="240" w:lineRule="auto"/>
        <w:ind w:left="567" w:hanging="567"/>
        <w:jc w:val="both"/>
        <w:rPr>
          <w:rFonts w:ascii="Arial" w:hAnsi="Arial" w:cs="Arial"/>
          <w:sz w:val="20"/>
          <w:szCs w:val="20"/>
          <w:lang w:val="en-US"/>
        </w:rPr>
      </w:pPr>
      <w:r w:rsidRPr="00F9116E">
        <w:rPr>
          <w:rStyle w:val="FootnoteReference"/>
          <w:rFonts w:ascii="Arial" w:hAnsi="Arial" w:cs="Arial"/>
          <w:sz w:val="20"/>
          <w:szCs w:val="20"/>
        </w:rPr>
        <w:footnoteRef/>
      </w:r>
      <w:r w:rsidRPr="00F9116E">
        <w:rPr>
          <w:rFonts w:ascii="Arial" w:hAnsi="Arial" w:cs="Arial"/>
          <w:sz w:val="20"/>
          <w:szCs w:val="20"/>
        </w:rPr>
        <w:t xml:space="preserve"> Sakura Ridwan. </w:t>
      </w:r>
      <w:r w:rsidRPr="00F9116E">
        <w:rPr>
          <w:rFonts w:ascii="Arial" w:hAnsi="Arial" w:cs="Arial"/>
          <w:i/>
          <w:sz w:val="20"/>
          <w:szCs w:val="20"/>
        </w:rPr>
        <w:t>Metodologi Pembelajaran Bahasa: Aplikasi dalam Pembelajaran Morfologi-Sintaksi</w:t>
      </w:r>
      <w:r w:rsidRPr="00F9116E">
        <w:rPr>
          <w:rFonts w:ascii="Arial" w:hAnsi="Arial" w:cs="Arial"/>
          <w:sz w:val="20"/>
          <w:szCs w:val="20"/>
        </w:rPr>
        <w:t xml:space="preserve">. </w:t>
      </w:r>
      <w:r w:rsidRPr="00F9116E">
        <w:rPr>
          <w:rFonts w:ascii="Arial" w:hAnsi="Arial" w:cs="Arial"/>
          <w:sz w:val="20"/>
          <w:szCs w:val="20"/>
          <w:lang w:val="en-US"/>
        </w:rPr>
        <w:t>(</w:t>
      </w:r>
      <w:r w:rsidRPr="00F9116E">
        <w:rPr>
          <w:rFonts w:ascii="Arial" w:hAnsi="Arial" w:cs="Arial"/>
          <w:sz w:val="20"/>
          <w:szCs w:val="20"/>
        </w:rPr>
        <w:t>Yogyakarta:</w:t>
      </w:r>
      <w:r>
        <w:rPr>
          <w:rFonts w:ascii="Arial" w:hAnsi="Arial" w:cs="Arial"/>
          <w:sz w:val="20"/>
          <w:szCs w:val="20"/>
          <w:lang w:val="en-US"/>
        </w:rPr>
        <w:t xml:space="preserve">Kepel Press, </w:t>
      </w:r>
      <w:r w:rsidRPr="00F9116E">
        <w:rPr>
          <w:rFonts w:ascii="Arial" w:hAnsi="Arial" w:cs="Arial"/>
          <w:sz w:val="20"/>
          <w:szCs w:val="20"/>
        </w:rPr>
        <w:t>2001</w:t>
      </w:r>
      <w:r w:rsidRPr="00F9116E">
        <w:rPr>
          <w:rFonts w:ascii="Arial" w:hAnsi="Arial" w:cs="Arial"/>
          <w:sz w:val="20"/>
          <w:szCs w:val="20"/>
          <w:lang w:val="en-US"/>
        </w:rPr>
        <w:t>), h</w:t>
      </w:r>
      <w:r>
        <w:rPr>
          <w:rFonts w:ascii="Arial" w:hAnsi="Arial" w:cs="Arial"/>
          <w:sz w:val="20"/>
          <w:szCs w:val="20"/>
          <w:lang w:val="en-US"/>
        </w:rPr>
        <w:t>.</w:t>
      </w:r>
      <w:r w:rsidRPr="00F9116E">
        <w:rPr>
          <w:rFonts w:ascii="Arial" w:hAnsi="Arial" w:cs="Arial"/>
          <w:sz w:val="20"/>
          <w:szCs w:val="20"/>
          <w:lang w:val="en-US"/>
        </w:rPr>
        <w:t>7-8</w:t>
      </w:r>
      <w:r w:rsidRPr="00F9116E">
        <w:rPr>
          <w:rFonts w:ascii="Arial" w:hAnsi="Arial" w:cs="Arial"/>
          <w:sz w:val="20"/>
          <w:szCs w:val="20"/>
        </w:rPr>
        <w:t>.</w:t>
      </w:r>
    </w:p>
  </w:footnote>
  <w:footnote w:id="4">
    <w:p w:rsidR="00C95686" w:rsidRPr="00F9116E" w:rsidRDefault="00C95686" w:rsidP="001F0189">
      <w:pPr>
        <w:pStyle w:val="ListParagraph"/>
        <w:spacing w:after="0" w:line="240" w:lineRule="auto"/>
        <w:ind w:left="567" w:hanging="567"/>
        <w:jc w:val="both"/>
        <w:rPr>
          <w:rFonts w:ascii="Arial" w:hAnsi="Arial" w:cs="Arial"/>
          <w:sz w:val="20"/>
          <w:szCs w:val="20"/>
          <w:lang w:val="en-US"/>
        </w:rPr>
      </w:pPr>
      <w:r w:rsidRPr="00F9116E">
        <w:rPr>
          <w:rStyle w:val="FootnoteReference"/>
          <w:rFonts w:ascii="Arial" w:hAnsi="Arial" w:cs="Arial"/>
          <w:sz w:val="20"/>
          <w:szCs w:val="20"/>
        </w:rPr>
        <w:footnoteRef/>
      </w:r>
      <w:r w:rsidRPr="00F9116E">
        <w:rPr>
          <w:rFonts w:ascii="Arial" w:hAnsi="Arial" w:cs="Arial"/>
          <w:sz w:val="20"/>
          <w:szCs w:val="20"/>
        </w:rPr>
        <w:t>J.C. Richards, dan T.S.Rodgers</w:t>
      </w:r>
      <w:r w:rsidRPr="00F9116E">
        <w:rPr>
          <w:rFonts w:ascii="Arial" w:hAnsi="Arial" w:cs="Arial"/>
          <w:sz w:val="20"/>
          <w:szCs w:val="20"/>
          <w:lang w:val="en-US"/>
        </w:rPr>
        <w:t>.</w:t>
      </w:r>
      <w:r w:rsidRPr="00F9116E">
        <w:rPr>
          <w:rFonts w:ascii="Arial" w:hAnsi="Arial" w:cs="Arial"/>
          <w:i/>
          <w:sz w:val="20"/>
          <w:szCs w:val="20"/>
        </w:rPr>
        <w:t>Aproaches and Methods in Language Teaching</w:t>
      </w:r>
      <w:r w:rsidRPr="00F9116E">
        <w:rPr>
          <w:rFonts w:ascii="Arial" w:hAnsi="Arial" w:cs="Arial"/>
          <w:sz w:val="20"/>
          <w:szCs w:val="20"/>
          <w:lang w:val="en-US"/>
        </w:rPr>
        <w:t xml:space="preserve"> (</w:t>
      </w:r>
      <w:r w:rsidRPr="00F9116E">
        <w:rPr>
          <w:rFonts w:ascii="Arial" w:hAnsi="Arial" w:cs="Arial"/>
          <w:sz w:val="20"/>
          <w:szCs w:val="20"/>
        </w:rPr>
        <w:t xml:space="preserve">Cabridge: </w:t>
      </w:r>
      <w:r w:rsidRPr="0001191A">
        <w:rPr>
          <w:rFonts w:ascii="Arial" w:hAnsi="Arial" w:cs="Arial"/>
          <w:sz w:val="20"/>
          <w:szCs w:val="20"/>
        </w:rPr>
        <w:t>Cabridge University Press</w:t>
      </w:r>
      <w:r>
        <w:rPr>
          <w:rFonts w:ascii="Arial" w:hAnsi="Arial" w:cs="Arial"/>
          <w:sz w:val="20"/>
          <w:szCs w:val="20"/>
          <w:lang w:val="en-US"/>
        </w:rPr>
        <w:t>,</w:t>
      </w:r>
      <w:r w:rsidRPr="00F9116E">
        <w:rPr>
          <w:rFonts w:ascii="Arial" w:hAnsi="Arial" w:cs="Arial"/>
          <w:sz w:val="20"/>
          <w:szCs w:val="20"/>
        </w:rPr>
        <w:t>2005</w:t>
      </w:r>
      <w:r>
        <w:rPr>
          <w:rFonts w:ascii="Arial" w:hAnsi="Arial" w:cs="Arial"/>
          <w:sz w:val="20"/>
          <w:szCs w:val="20"/>
          <w:lang w:val="en-US"/>
        </w:rPr>
        <w:t>), h</w:t>
      </w:r>
      <w:r w:rsidRPr="00F9116E">
        <w:rPr>
          <w:rFonts w:ascii="Arial" w:hAnsi="Arial" w:cs="Arial"/>
          <w:sz w:val="20"/>
          <w:szCs w:val="20"/>
          <w:lang w:val="en-US"/>
        </w:rPr>
        <w:t>. 108</w:t>
      </w:r>
      <w:r w:rsidRPr="00F9116E">
        <w:rPr>
          <w:rFonts w:ascii="Arial" w:hAnsi="Arial" w:cs="Arial"/>
          <w:sz w:val="20"/>
          <w:szCs w:val="20"/>
        </w:rPr>
        <w:t>.</w:t>
      </w:r>
    </w:p>
  </w:footnote>
  <w:footnote w:id="5">
    <w:p w:rsidR="00C95686" w:rsidRPr="00F9116E" w:rsidRDefault="00C95686" w:rsidP="001F0189">
      <w:pPr>
        <w:pStyle w:val="ListParagraph"/>
        <w:spacing w:after="0" w:line="240" w:lineRule="auto"/>
        <w:ind w:left="567" w:hanging="567"/>
        <w:jc w:val="both"/>
        <w:rPr>
          <w:rFonts w:ascii="Arial" w:hAnsi="Arial" w:cs="Arial"/>
          <w:sz w:val="20"/>
          <w:szCs w:val="20"/>
          <w:lang w:val="en-US"/>
        </w:rPr>
      </w:pPr>
      <w:r w:rsidRPr="00F9116E">
        <w:rPr>
          <w:rStyle w:val="FootnoteReference"/>
          <w:rFonts w:ascii="Arial" w:hAnsi="Arial" w:cs="Arial"/>
          <w:sz w:val="20"/>
          <w:szCs w:val="20"/>
        </w:rPr>
        <w:footnoteRef/>
      </w:r>
      <w:r w:rsidRPr="00F9116E">
        <w:rPr>
          <w:rFonts w:ascii="Arial" w:hAnsi="Arial" w:cs="Arial"/>
          <w:sz w:val="20"/>
          <w:szCs w:val="20"/>
        </w:rPr>
        <w:t>Ridwan</w:t>
      </w:r>
      <w:r>
        <w:rPr>
          <w:rFonts w:ascii="Arial" w:hAnsi="Arial" w:cs="Arial"/>
          <w:sz w:val="20"/>
          <w:szCs w:val="20"/>
          <w:lang w:val="en-US"/>
        </w:rPr>
        <w:t xml:space="preserve">, </w:t>
      </w:r>
      <w:r w:rsidRPr="00A55CF7">
        <w:rPr>
          <w:rFonts w:ascii="Arial" w:hAnsi="Arial" w:cs="Arial"/>
          <w:i/>
          <w:sz w:val="20"/>
          <w:szCs w:val="20"/>
          <w:lang w:val="en-US"/>
        </w:rPr>
        <w:t>op.cit</w:t>
      </w:r>
      <w:r>
        <w:rPr>
          <w:rFonts w:ascii="Arial" w:hAnsi="Arial" w:cs="Arial"/>
          <w:sz w:val="20"/>
          <w:szCs w:val="20"/>
          <w:lang w:val="en-US"/>
        </w:rPr>
        <w:t>., h</w:t>
      </w:r>
      <w:r w:rsidRPr="00F9116E">
        <w:rPr>
          <w:rFonts w:ascii="Arial" w:hAnsi="Arial" w:cs="Arial"/>
          <w:sz w:val="20"/>
          <w:szCs w:val="20"/>
          <w:lang w:val="en-US"/>
        </w:rPr>
        <w:t>. 8</w:t>
      </w:r>
      <w:r w:rsidRPr="00F9116E">
        <w:rPr>
          <w:rFonts w:ascii="Arial" w:hAnsi="Arial" w:cs="Arial"/>
          <w:sz w:val="20"/>
          <w:szCs w:val="20"/>
        </w:rPr>
        <w:t>.</w:t>
      </w:r>
    </w:p>
  </w:footnote>
  <w:footnote w:id="6">
    <w:p w:rsidR="00C95686" w:rsidRPr="00F9116E" w:rsidRDefault="00C95686" w:rsidP="001F0189">
      <w:pPr>
        <w:pStyle w:val="FootnoteText"/>
        <w:rPr>
          <w:rFonts w:ascii="Arial" w:hAnsi="Arial" w:cs="Arial"/>
          <w:lang w:val="en-US"/>
        </w:rPr>
      </w:pPr>
      <w:r w:rsidRPr="00F9116E">
        <w:rPr>
          <w:rStyle w:val="FootnoteReference"/>
          <w:rFonts w:ascii="Arial" w:hAnsi="Arial" w:cs="Arial"/>
        </w:rPr>
        <w:footnoteRef/>
      </w:r>
      <w:r w:rsidRPr="00F9116E">
        <w:rPr>
          <w:rFonts w:ascii="Arial" w:hAnsi="Arial" w:cs="Arial"/>
        </w:rPr>
        <w:t xml:space="preserve">J.C.Richards dan T.S.Rodgers, </w:t>
      </w:r>
      <w:r>
        <w:rPr>
          <w:rFonts w:ascii="Arial" w:hAnsi="Arial" w:cs="Arial"/>
          <w:lang w:val="en-US"/>
        </w:rPr>
        <w:t>h.</w:t>
      </w:r>
      <w:r w:rsidRPr="00F9116E">
        <w:rPr>
          <w:rFonts w:ascii="Arial" w:hAnsi="Arial" w:cs="Arial"/>
          <w:lang w:val="en-US"/>
        </w:rPr>
        <w:t xml:space="preserve"> 109.</w:t>
      </w:r>
    </w:p>
  </w:footnote>
  <w:footnote w:id="7">
    <w:p w:rsidR="00C95686" w:rsidRPr="00F9116E" w:rsidRDefault="00C95686" w:rsidP="001F0189">
      <w:pPr>
        <w:pStyle w:val="ListParagraph"/>
        <w:spacing w:after="0" w:line="240" w:lineRule="auto"/>
        <w:ind w:left="567" w:hanging="567"/>
        <w:jc w:val="both"/>
        <w:rPr>
          <w:rFonts w:ascii="Arial" w:hAnsi="Arial" w:cs="Arial"/>
          <w:sz w:val="20"/>
          <w:szCs w:val="20"/>
          <w:lang w:val="en-US"/>
        </w:rPr>
      </w:pPr>
      <w:r w:rsidRPr="00F9116E">
        <w:rPr>
          <w:rStyle w:val="FootnoteReference"/>
          <w:rFonts w:ascii="Arial" w:hAnsi="Arial" w:cs="Arial"/>
          <w:sz w:val="20"/>
          <w:szCs w:val="20"/>
        </w:rPr>
        <w:footnoteRef/>
      </w:r>
      <w:r w:rsidRPr="00F9116E">
        <w:rPr>
          <w:rFonts w:ascii="Arial" w:hAnsi="Arial" w:cs="Arial"/>
          <w:sz w:val="20"/>
          <w:szCs w:val="20"/>
          <w:lang w:val="en-US"/>
        </w:rPr>
        <w:t xml:space="preserve">Puji Santoso, dkk. </w:t>
      </w:r>
      <w:r w:rsidRPr="00F9116E">
        <w:rPr>
          <w:rFonts w:ascii="Arial" w:hAnsi="Arial" w:cs="Arial"/>
          <w:i/>
          <w:sz w:val="20"/>
          <w:szCs w:val="20"/>
          <w:lang w:val="en-US"/>
        </w:rPr>
        <w:t>Materi dan Pembelajaran Bahasa Indonesia SD</w:t>
      </w:r>
      <w:r w:rsidRPr="00F9116E">
        <w:rPr>
          <w:rFonts w:ascii="Arial" w:hAnsi="Arial" w:cs="Arial"/>
          <w:sz w:val="20"/>
          <w:szCs w:val="20"/>
          <w:lang w:val="en-US"/>
        </w:rPr>
        <w:t xml:space="preserve"> (Jakarta:</w:t>
      </w:r>
      <w:r w:rsidRPr="004F236A">
        <w:rPr>
          <w:rFonts w:ascii="Arial" w:hAnsi="Arial" w:cs="Arial"/>
          <w:sz w:val="20"/>
          <w:szCs w:val="20"/>
          <w:lang w:val="en-US"/>
        </w:rPr>
        <w:t xml:space="preserve"> Pusat Penerbitan Universitas Terbuka, Departemen Pendidikan Nasional</w:t>
      </w:r>
      <w:r>
        <w:rPr>
          <w:rFonts w:ascii="Arial" w:hAnsi="Arial" w:cs="Arial"/>
          <w:sz w:val="20"/>
          <w:szCs w:val="20"/>
          <w:lang w:val="en-US"/>
        </w:rPr>
        <w:t>,</w:t>
      </w:r>
      <w:r w:rsidRPr="00F9116E">
        <w:rPr>
          <w:rFonts w:ascii="Arial" w:hAnsi="Arial" w:cs="Arial"/>
          <w:sz w:val="20"/>
          <w:szCs w:val="20"/>
          <w:lang w:val="en-US"/>
        </w:rPr>
        <w:t>2003), h. 2.2.</w:t>
      </w:r>
    </w:p>
  </w:footnote>
  <w:footnote w:id="8">
    <w:p w:rsidR="00C95686" w:rsidRPr="00F9116E" w:rsidRDefault="00C95686" w:rsidP="001F0189">
      <w:pPr>
        <w:pStyle w:val="FootnoteText"/>
        <w:ind w:left="630" w:hanging="630"/>
        <w:jc w:val="both"/>
        <w:rPr>
          <w:rFonts w:ascii="Arial" w:hAnsi="Arial" w:cs="Arial"/>
          <w:lang w:val="en-US"/>
        </w:rPr>
      </w:pPr>
      <w:r w:rsidRPr="00F9116E">
        <w:rPr>
          <w:rStyle w:val="FootnoteReference"/>
          <w:rFonts w:ascii="Arial" w:hAnsi="Arial" w:cs="Arial"/>
        </w:rPr>
        <w:footnoteRef/>
      </w:r>
      <w:r w:rsidRPr="00F9116E">
        <w:rPr>
          <w:rFonts w:ascii="Arial" w:hAnsi="Arial" w:cs="Arial"/>
        </w:rPr>
        <w:t>Richards dan Rodgers</w:t>
      </w:r>
      <w:r w:rsidRPr="00F9116E">
        <w:rPr>
          <w:rFonts w:ascii="Arial" w:hAnsi="Arial" w:cs="Arial"/>
          <w:lang w:val="en-US"/>
        </w:rPr>
        <w:t>,</w:t>
      </w:r>
      <w:r w:rsidRPr="00A55CF7">
        <w:rPr>
          <w:rFonts w:ascii="Arial" w:hAnsi="Arial" w:cs="Arial"/>
          <w:i/>
          <w:lang w:val="en-US"/>
        </w:rPr>
        <w:t>op. cit.</w:t>
      </w:r>
      <w:r>
        <w:rPr>
          <w:rFonts w:ascii="Arial" w:hAnsi="Arial" w:cs="Arial"/>
          <w:lang w:val="en-US"/>
        </w:rPr>
        <w:t>,h</w:t>
      </w:r>
      <w:r w:rsidRPr="00F9116E">
        <w:rPr>
          <w:rFonts w:ascii="Arial" w:hAnsi="Arial" w:cs="Arial"/>
          <w:lang w:val="en-US"/>
        </w:rPr>
        <w:t>. 111</w:t>
      </w:r>
      <w:r w:rsidRPr="00F9116E">
        <w:rPr>
          <w:rFonts w:ascii="Arial" w:hAnsi="Arial" w:cs="Arial"/>
        </w:rPr>
        <w:t>.</w:t>
      </w:r>
    </w:p>
  </w:footnote>
  <w:footnote w:id="9">
    <w:p w:rsidR="00C95686" w:rsidRPr="00F9116E" w:rsidRDefault="00C95686" w:rsidP="001F0189">
      <w:pPr>
        <w:pStyle w:val="ListParagraph"/>
        <w:spacing w:after="0" w:line="240" w:lineRule="auto"/>
        <w:ind w:left="567" w:hanging="567"/>
        <w:jc w:val="both"/>
        <w:rPr>
          <w:rFonts w:ascii="Arial" w:hAnsi="Arial" w:cs="Arial"/>
          <w:sz w:val="20"/>
          <w:szCs w:val="20"/>
          <w:lang w:val="en-US"/>
        </w:rPr>
      </w:pPr>
      <w:r w:rsidRPr="00F9116E">
        <w:rPr>
          <w:rStyle w:val="FootnoteReference"/>
          <w:rFonts w:ascii="Arial" w:hAnsi="Arial" w:cs="Arial"/>
          <w:sz w:val="20"/>
          <w:szCs w:val="20"/>
        </w:rPr>
        <w:footnoteRef/>
      </w:r>
      <w:r w:rsidRPr="00F9116E">
        <w:rPr>
          <w:rFonts w:ascii="Arial" w:hAnsi="Arial" w:cs="Arial"/>
          <w:sz w:val="20"/>
          <w:szCs w:val="20"/>
        </w:rPr>
        <w:t>Ridwan</w:t>
      </w:r>
      <w:r>
        <w:rPr>
          <w:rFonts w:ascii="Arial" w:hAnsi="Arial" w:cs="Arial"/>
          <w:sz w:val="20"/>
          <w:szCs w:val="20"/>
          <w:lang w:val="en-US"/>
        </w:rPr>
        <w:t xml:space="preserve">, </w:t>
      </w:r>
      <w:r w:rsidRPr="00A55CF7">
        <w:rPr>
          <w:rFonts w:ascii="Arial" w:hAnsi="Arial" w:cs="Arial"/>
          <w:i/>
          <w:sz w:val="20"/>
          <w:szCs w:val="20"/>
          <w:lang w:val="en-US"/>
        </w:rPr>
        <w:t>op</w:t>
      </w:r>
      <w:r w:rsidRPr="00A55CF7">
        <w:rPr>
          <w:rFonts w:ascii="Arial" w:hAnsi="Arial" w:cs="Arial"/>
          <w:i/>
          <w:sz w:val="20"/>
          <w:szCs w:val="20"/>
        </w:rPr>
        <w:t>.</w:t>
      </w:r>
      <w:r w:rsidRPr="00A55CF7">
        <w:rPr>
          <w:rFonts w:ascii="Arial" w:hAnsi="Arial" w:cs="Arial"/>
          <w:i/>
          <w:sz w:val="20"/>
          <w:szCs w:val="20"/>
          <w:lang w:val="en-US"/>
        </w:rPr>
        <w:t xml:space="preserve"> cit.</w:t>
      </w:r>
      <w:r>
        <w:rPr>
          <w:rFonts w:ascii="Arial" w:hAnsi="Arial" w:cs="Arial"/>
          <w:sz w:val="20"/>
          <w:szCs w:val="20"/>
          <w:lang w:val="en-US"/>
        </w:rPr>
        <w:t>, h</w:t>
      </w:r>
      <w:r w:rsidRPr="00F9116E">
        <w:rPr>
          <w:rFonts w:ascii="Arial" w:hAnsi="Arial" w:cs="Arial"/>
          <w:sz w:val="20"/>
          <w:szCs w:val="20"/>
          <w:lang w:val="en-US"/>
        </w:rPr>
        <w:t>. 25-26</w:t>
      </w:r>
      <w:r w:rsidRPr="00F9116E">
        <w:rPr>
          <w:rFonts w:ascii="Arial" w:hAnsi="Arial" w:cs="Arial"/>
          <w:sz w:val="20"/>
          <w:szCs w:val="20"/>
        </w:rPr>
        <w:t>.</w:t>
      </w:r>
    </w:p>
  </w:footnote>
  <w:footnote w:id="10">
    <w:p w:rsidR="00C95686" w:rsidRPr="00F9116E" w:rsidRDefault="00C95686" w:rsidP="001F0189">
      <w:pPr>
        <w:pStyle w:val="ListParagraph"/>
        <w:spacing w:after="0" w:line="240" w:lineRule="auto"/>
        <w:ind w:left="567" w:hanging="567"/>
        <w:jc w:val="both"/>
        <w:rPr>
          <w:rFonts w:ascii="Arial" w:hAnsi="Arial" w:cs="Arial"/>
          <w:sz w:val="20"/>
          <w:szCs w:val="20"/>
          <w:lang w:val="en-US"/>
        </w:rPr>
      </w:pPr>
      <w:r w:rsidRPr="00F9116E">
        <w:rPr>
          <w:rStyle w:val="FootnoteReference"/>
          <w:rFonts w:ascii="Arial" w:hAnsi="Arial" w:cs="Arial"/>
          <w:sz w:val="20"/>
          <w:szCs w:val="20"/>
        </w:rPr>
        <w:footnoteRef/>
      </w:r>
      <w:r w:rsidRPr="00F9116E">
        <w:rPr>
          <w:rFonts w:ascii="Arial" w:hAnsi="Arial" w:cs="Arial"/>
          <w:sz w:val="20"/>
          <w:szCs w:val="20"/>
          <w:lang w:val="en-US"/>
        </w:rPr>
        <w:t>Santoso,</w:t>
      </w:r>
      <w:r w:rsidRPr="00A55CF7">
        <w:rPr>
          <w:rFonts w:ascii="Arial" w:hAnsi="Arial" w:cs="Arial"/>
          <w:i/>
          <w:sz w:val="20"/>
          <w:szCs w:val="20"/>
          <w:lang w:val="en-US"/>
        </w:rPr>
        <w:t>op. cit</w:t>
      </w:r>
      <w:r>
        <w:rPr>
          <w:rFonts w:ascii="Arial" w:hAnsi="Arial" w:cs="Arial"/>
          <w:sz w:val="20"/>
          <w:szCs w:val="20"/>
          <w:lang w:val="en-US"/>
        </w:rPr>
        <w:t>.,</w:t>
      </w:r>
      <w:r w:rsidRPr="00F9116E">
        <w:rPr>
          <w:rFonts w:ascii="Arial" w:hAnsi="Arial" w:cs="Arial"/>
          <w:sz w:val="20"/>
          <w:szCs w:val="20"/>
          <w:lang w:val="en-US"/>
        </w:rPr>
        <w:t xml:space="preserve"> h. 2.3-2.8.</w:t>
      </w:r>
    </w:p>
    <w:p w:rsidR="00C95686" w:rsidRPr="00F9116E" w:rsidRDefault="00C95686" w:rsidP="001F0189">
      <w:pPr>
        <w:pStyle w:val="FootnoteText"/>
        <w:jc w:val="both"/>
        <w:rPr>
          <w:rFonts w:ascii="Arial" w:hAnsi="Arial" w:cs="Arial"/>
          <w:lang w:val="en-US"/>
        </w:rPr>
      </w:pPr>
    </w:p>
  </w:footnote>
  <w:footnote w:id="11">
    <w:p w:rsidR="00C95686" w:rsidRPr="00F9116E" w:rsidRDefault="00C95686" w:rsidP="001F0189">
      <w:pPr>
        <w:pStyle w:val="ListParagraph"/>
        <w:spacing w:after="0" w:line="240" w:lineRule="auto"/>
        <w:ind w:left="567" w:hanging="567"/>
        <w:jc w:val="both"/>
        <w:rPr>
          <w:rFonts w:ascii="Arial" w:hAnsi="Arial" w:cs="Arial"/>
          <w:sz w:val="20"/>
          <w:szCs w:val="20"/>
          <w:lang w:val="en-US"/>
        </w:rPr>
      </w:pPr>
      <w:r w:rsidRPr="00F9116E">
        <w:rPr>
          <w:rStyle w:val="FootnoteReference"/>
          <w:rFonts w:ascii="Arial" w:hAnsi="Arial" w:cs="Arial"/>
          <w:sz w:val="20"/>
          <w:szCs w:val="20"/>
        </w:rPr>
        <w:footnoteRef/>
      </w:r>
      <w:r w:rsidRPr="00F9116E">
        <w:rPr>
          <w:rFonts w:ascii="Arial" w:hAnsi="Arial" w:cs="Arial"/>
          <w:sz w:val="20"/>
          <w:szCs w:val="20"/>
        </w:rPr>
        <w:t>Ridwan</w:t>
      </w:r>
      <w:r>
        <w:rPr>
          <w:rFonts w:ascii="Arial" w:hAnsi="Arial" w:cs="Arial"/>
          <w:sz w:val="20"/>
          <w:szCs w:val="20"/>
          <w:lang w:val="en-US"/>
        </w:rPr>
        <w:t xml:space="preserve">, </w:t>
      </w:r>
      <w:r w:rsidRPr="00533B2F">
        <w:rPr>
          <w:rFonts w:ascii="Arial" w:hAnsi="Arial" w:cs="Arial"/>
          <w:i/>
          <w:sz w:val="20"/>
          <w:szCs w:val="20"/>
          <w:lang w:val="en-US"/>
        </w:rPr>
        <w:t>op</w:t>
      </w:r>
      <w:r w:rsidRPr="00533B2F">
        <w:rPr>
          <w:rFonts w:ascii="Arial" w:hAnsi="Arial" w:cs="Arial"/>
          <w:i/>
          <w:sz w:val="20"/>
          <w:szCs w:val="20"/>
        </w:rPr>
        <w:t>.</w:t>
      </w:r>
      <w:r w:rsidRPr="00533B2F">
        <w:rPr>
          <w:rFonts w:ascii="Arial" w:hAnsi="Arial" w:cs="Arial"/>
          <w:i/>
          <w:sz w:val="20"/>
          <w:szCs w:val="20"/>
          <w:lang w:val="en-US"/>
        </w:rPr>
        <w:t xml:space="preserve"> cit</w:t>
      </w:r>
      <w:r>
        <w:rPr>
          <w:rFonts w:ascii="Arial" w:hAnsi="Arial" w:cs="Arial"/>
          <w:sz w:val="20"/>
          <w:szCs w:val="20"/>
          <w:lang w:val="en-US"/>
        </w:rPr>
        <w:t>., h</w:t>
      </w:r>
      <w:r w:rsidRPr="00F9116E">
        <w:rPr>
          <w:rFonts w:ascii="Arial" w:hAnsi="Arial" w:cs="Arial"/>
          <w:sz w:val="20"/>
          <w:szCs w:val="20"/>
          <w:lang w:val="en-US"/>
        </w:rPr>
        <w:t>. 13-21</w:t>
      </w:r>
      <w:r w:rsidRPr="00F9116E">
        <w:rPr>
          <w:rFonts w:ascii="Arial" w:hAnsi="Arial" w:cs="Arial"/>
          <w:sz w:val="20"/>
          <w:szCs w:val="20"/>
        </w:rPr>
        <w:t>.</w:t>
      </w:r>
    </w:p>
  </w:footnote>
  <w:footnote w:id="12">
    <w:p w:rsidR="00C95686" w:rsidRPr="00F9116E" w:rsidRDefault="00C95686" w:rsidP="001F0189">
      <w:pPr>
        <w:pStyle w:val="FootnoteText"/>
        <w:rPr>
          <w:rFonts w:ascii="Arial" w:hAnsi="Arial" w:cs="Arial"/>
          <w:lang w:val="en-US"/>
        </w:rPr>
      </w:pPr>
      <w:r w:rsidRPr="00F9116E">
        <w:rPr>
          <w:rStyle w:val="FootnoteReference"/>
          <w:rFonts w:ascii="Arial" w:hAnsi="Arial" w:cs="Arial"/>
        </w:rPr>
        <w:footnoteRef/>
      </w:r>
      <w:r w:rsidRPr="00F9116E">
        <w:rPr>
          <w:rFonts w:ascii="Arial" w:hAnsi="Arial" w:cs="Arial"/>
          <w:i/>
          <w:lang w:val="en-US"/>
        </w:rPr>
        <w:t>Ibid</w:t>
      </w:r>
      <w:r w:rsidRPr="00F9116E">
        <w:rPr>
          <w:rFonts w:ascii="Arial" w:hAnsi="Arial" w:cs="Arial"/>
          <w:lang w:val="en-US"/>
        </w:rPr>
        <w:t>, h. 14</w:t>
      </w:r>
    </w:p>
  </w:footnote>
  <w:footnote w:id="13">
    <w:p w:rsidR="00C95686" w:rsidRPr="00CE71C6" w:rsidRDefault="00C95686" w:rsidP="001F0189">
      <w:pPr>
        <w:pStyle w:val="ListParagraph"/>
        <w:spacing w:after="0" w:line="240" w:lineRule="auto"/>
        <w:ind w:left="567" w:hanging="567"/>
        <w:jc w:val="both"/>
        <w:rPr>
          <w:rFonts w:ascii="Arial" w:hAnsi="Arial" w:cs="Arial"/>
          <w:sz w:val="20"/>
          <w:szCs w:val="20"/>
          <w:lang w:val="en-US"/>
        </w:rPr>
      </w:pPr>
      <w:r w:rsidRPr="00F9116E">
        <w:rPr>
          <w:rStyle w:val="FootnoteReference"/>
          <w:rFonts w:ascii="Arial" w:hAnsi="Arial" w:cs="Arial"/>
          <w:sz w:val="20"/>
          <w:szCs w:val="20"/>
        </w:rPr>
        <w:footnoteRef/>
      </w:r>
      <w:r w:rsidRPr="00533B2F">
        <w:rPr>
          <w:rFonts w:ascii="Arial" w:hAnsi="Arial" w:cs="Arial"/>
          <w:i/>
          <w:sz w:val="20"/>
          <w:szCs w:val="20"/>
          <w:lang w:val="en-US"/>
        </w:rPr>
        <w:t>Ibid</w:t>
      </w:r>
      <w:r>
        <w:rPr>
          <w:rFonts w:ascii="Arial" w:hAnsi="Arial" w:cs="Arial"/>
          <w:sz w:val="20"/>
          <w:szCs w:val="20"/>
          <w:lang w:val="en-US"/>
        </w:rPr>
        <w:t>, h</w:t>
      </w:r>
      <w:r w:rsidRPr="00F9116E">
        <w:rPr>
          <w:rFonts w:ascii="Arial" w:hAnsi="Arial" w:cs="Arial"/>
          <w:sz w:val="20"/>
          <w:szCs w:val="20"/>
        </w:rPr>
        <w:t>.</w:t>
      </w:r>
      <w:r w:rsidRPr="00F9116E">
        <w:rPr>
          <w:rFonts w:ascii="Arial" w:hAnsi="Arial" w:cs="Arial"/>
          <w:sz w:val="20"/>
          <w:szCs w:val="20"/>
          <w:lang w:val="en-US"/>
        </w:rPr>
        <w:t xml:space="preserve"> 16.</w:t>
      </w:r>
    </w:p>
  </w:footnote>
  <w:footnote w:id="14">
    <w:p w:rsidR="00C95686" w:rsidRPr="00F9116E" w:rsidRDefault="00C95686" w:rsidP="001F0189">
      <w:pPr>
        <w:pStyle w:val="FootnoteText"/>
        <w:rPr>
          <w:rFonts w:ascii="Arial" w:hAnsi="Arial" w:cs="Arial"/>
          <w:lang w:val="en-US"/>
        </w:rPr>
      </w:pPr>
      <w:r w:rsidRPr="00F9116E">
        <w:rPr>
          <w:rStyle w:val="FootnoteReference"/>
          <w:rFonts w:ascii="Arial" w:hAnsi="Arial" w:cs="Arial"/>
        </w:rPr>
        <w:footnoteRef/>
      </w:r>
      <w:r w:rsidRPr="00F9116E">
        <w:rPr>
          <w:rFonts w:ascii="Arial" w:hAnsi="Arial" w:cs="Arial"/>
        </w:rPr>
        <w:t xml:space="preserve">Ridwan. </w:t>
      </w:r>
      <w:r>
        <w:rPr>
          <w:rFonts w:ascii="Arial" w:hAnsi="Arial" w:cs="Arial"/>
          <w:i/>
          <w:lang w:val="en-US"/>
        </w:rPr>
        <w:t>op. cit</w:t>
      </w:r>
      <w:r w:rsidRPr="00F9116E">
        <w:rPr>
          <w:rFonts w:ascii="Arial" w:hAnsi="Arial" w:cs="Arial"/>
          <w:lang w:val="en-US"/>
        </w:rPr>
        <w:t>, h</w:t>
      </w:r>
      <w:r w:rsidRPr="00F9116E">
        <w:rPr>
          <w:rFonts w:ascii="Arial" w:hAnsi="Arial" w:cs="Arial"/>
        </w:rPr>
        <w:t>.</w:t>
      </w:r>
      <w:r w:rsidRPr="00F9116E">
        <w:rPr>
          <w:rFonts w:ascii="Arial" w:hAnsi="Arial" w:cs="Arial"/>
          <w:lang w:val="en-US"/>
        </w:rPr>
        <w:t xml:space="preserve"> 17.</w:t>
      </w:r>
    </w:p>
  </w:footnote>
  <w:footnote w:id="15">
    <w:p w:rsidR="00C95686" w:rsidRPr="00F9116E" w:rsidRDefault="00C95686" w:rsidP="00314587">
      <w:pPr>
        <w:pStyle w:val="ListParagraph"/>
        <w:spacing w:after="0" w:line="240" w:lineRule="auto"/>
        <w:ind w:left="567" w:hanging="567"/>
        <w:jc w:val="both"/>
        <w:rPr>
          <w:rFonts w:ascii="Arial" w:hAnsi="Arial" w:cs="Arial"/>
          <w:lang w:val="en-US"/>
        </w:rPr>
      </w:pPr>
      <w:r w:rsidRPr="00F9116E">
        <w:rPr>
          <w:rStyle w:val="FootnoteReference"/>
          <w:rFonts w:ascii="Arial" w:hAnsi="Arial" w:cs="Arial"/>
          <w:sz w:val="20"/>
          <w:szCs w:val="20"/>
        </w:rPr>
        <w:footnoteRef/>
      </w:r>
      <w:r w:rsidRPr="00F9116E">
        <w:rPr>
          <w:rFonts w:ascii="Arial" w:hAnsi="Arial" w:cs="Arial"/>
          <w:sz w:val="20"/>
          <w:szCs w:val="20"/>
        </w:rPr>
        <w:t xml:space="preserve">Rosalind Charlesworth. </w:t>
      </w:r>
      <w:r w:rsidRPr="00F9116E">
        <w:rPr>
          <w:rFonts w:ascii="Arial" w:hAnsi="Arial" w:cs="Arial"/>
          <w:i/>
          <w:sz w:val="20"/>
          <w:szCs w:val="20"/>
        </w:rPr>
        <w:t>Experiences in Math for Young Children</w:t>
      </w:r>
      <w:r w:rsidRPr="00F9116E">
        <w:rPr>
          <w:rFonts w:ascii="Arial" w:hAnsi="Arial" w:cs="Arial"/>
          <w:sz w:val="20"/>
          <w:szCs w:val="20"/>
          <w:lang w:val="en-US"/>
        </w:rPr>
        <w:t>(USA:</w:t>
      </w:r>
      <w:r w:rsidRPr="002A211F">
        <w:rPr>
          <w:rFonts w:ascii="Arial" w:hAnsi="Arial" w:cs="Arial"/>
          <w:sz w:val="20"/>
          <w:szCs w:val="20"/>
        </w:rPr>
        <w:t>Wadsworth Cengage Learning</w:t>
      </w:r>
      <w:r>
        <w:rPr>
          <w:rFonts w:ascii="Arial" w:hAnsi="Arial" w:cs="Arial"/>
          <w:sz w:val="20"/>
          <w:szCs w:val="20"/>
          <w:lang w:val="en-US"/>
        </w:rPr>
        <w:t xml:space="preserve">, </w:t>
      </w:r>
      <w:r w:rsidRPr="00F9116E">
        <w:rPr>
          <w:rFonts w:ascii="Arial" w:hAnsi="Arial" w:cs="Arial"/>
          <w:sz w:val="20"/>
          <w:szCs w:val="20"/>
        </w:rPr>
        <w:t>2012</w:t>
      </w:r>
      <w:r w:rsidRPr="00F9116E">
        <w:rPr>
          <w:rFonts w:ascii="Arial" w:hAnsi="Arial" w:cs="Arial"/>
          <w:sz w:val="20"/>
          <w:szCs w:val="20"/>
          <w:lang w:val="en-US"/>
        </w:rPr>
        <w:t>), h. 159.</w:t>
      </w:r>
    </w:p>
  </w:footnote>
  <w:footnote w:id="16">
    <w:p w:rsidR="00C95686" w:rsidRPr="00B86DB6" w:rsidRDefault="00C95686" w:rsidP="001F0189">
      <w:pPr>
        <w:pStyle w:val="FootnoteText"/>
        <w:ind w:left="720" w:hanging="720"/>
        <w:jc w:val="both"/>
        <w:rPr>
          <w:rFonts w:ascii="Arial" w:hAnsi="Arial" w:cs="Arial"/>
          <w:lang w:val="en-US"/>
        </w:rPr>
      </w:pPr>
      <w:r w:rsidRPr="0030781E">
        <w:rPr>
          <w:rStyle w:val="FootnoteReference"/>
          <w:rFonts w:ascii="Arial" w:hAnsi="Arial" w:cs="Arial"/>
        </w:rPr>
        <w:footnoteRef/>
      </w:r>
      <w:r w:rsidRPr="0030781E">
        <w:rPr>
          <w:rFonts w:ascii="Arial" w:hAnsi="Arial" w:cs="Arial"/>
        </w:rPr>
        <w:t xml:space="preserve">Wina Sanjaya. </w:t>
      </w:r>
      <w:r w:rsidRPr="0030781E">
        <w:rPr>
          <w:rFonts w:ascii="Arial" w:hAnsi="Arial" w:cs="Arial"/>
          <w:i/>
        </w:rPr>
        <w:t>Strategi Pembelajaran: Berorientasi Standar Proses Pendidikan</w:t>
      </w:r>
      <w:r>
        <w:rPr>
          <w:rFonts w:ascii="Arial" w:hAnsi="Arial" w:cs="Arial"/>
        </w:rPr>
        <w:t xml:space="preserve"> (Jakarta:</w:t>
      </w:r>
      <w:r w:rsidRPr="00B86DB6">
        <w:rPr>
          <w:rFonts w:ascii="Arial" w:hAnsi="Arial" w:cs="Arial"/>
        </w:rPr>
        <w:t>Kencana Prenada Media Group</w:t>
      </w:r>
      <w:r>
        <w:rPr>
          <w:rFonts w:ascii="Arial" w:hAnsi="Arial" w:cs="Arial"/>
          <w:lang w:val="en-US"/>
        </w:rPr>
        <w:t>,</w:t>
      </w:r>
      <w:r w:rsidRPr="0030781E">
        <w:rPr>
          <w:rFonts w:ascii="Arial" w:hAnsi="Arial" w:cs="Arial"/>
        </w:rPr>
        <w:t>2009)</w:t>
      </w:r>
      <w:r>
        <w:rPr>
          <w:rFonts w:ascii="Arial" w:hAnsi="Arial" w:cs="Arial"/>
          <w:lang w:val="en-US"/>
        </w:rPr>
        <w:t xml:space="preserve">, </w:t>
      </w:r>
      <w:r w:rsidRPr="0030781E">
        <w:rPr>
          <w:rFonts w:ascii="Arial" w:hAnsi="Arial" w:cs="Arial"/>
        </w:rPr>
        <w:t>h. 161</w:t>
      </w:r>
      <w:r>
        <w:rPr>
          <w:rFonts w:ascii="Arial" w:hAnsi="Arial" w:cs="Arial"/>
          <w:lang w:val="en-US"/>
        </w:rPr>
        <w:t>.</w:t>
      </w:r>
    </w:p>
  </w:footnote>
  <w:footnote w:id="17">
    <w:p w:rsidR="00C95686" w:rsidRPr="0030781E" w:rsidRDefault="00C95686" w:rsidP="001F0189">
      <w:pPr>
        <w:spacing w:after="0" w:line="240" w:lineRule="auto"/>
        <w:ind w:left="634" w:hanging="634"/>
        <w:rPr>
          <w:rFonts w:ascii="Arial" w:hAnsi="Arial" w:cs="Arial"/>
        </w:rPr>
      </w:pPr>
      <w:r w:rsidRPr="0030781E">
        <w:rPr>
          <w:rStyle w:val="FootnoteReference"/>
          <w:rFonts w:ascii="Arial" w:hAnsi="Arial" w:cs="Arial"/>
        </w:rPr>
        <w:footnoteRef/>
      </w:r>
      <w:r w:rsidRPr="00B86DB6">
        <w:rPr>
          <w:rFonts w:ascii="Arial" w:hAnsi="Arial" w:cs="Arial"/>
          <w:sz w:val="20"/>
          <w:szCs w:val="20"/>
        </w:rPr>
        <w:t>Hamzah</w:t>
      </w:r>
      <w:r>
        <w:rPr>
          <w:rFonts w:ascii="Arial" w:hAnsi="Arial" w:cs="Arial"/>
          <w:sz w:val="20"/>
          <w:szCs w:val="20"/>
          <w:lang w:val="en-US"/>
        </w:rPr>
        <w:t xml:space="preserve"> B.</w:t>
      </w:r>
      <w:r w:rsidRPr="00B86DB6">
        <w:rPr>
          <w:rFonts w:ascii="Arial" w:hAnsi="Arial" w:cs="Arial"/>
          <w:sz w:val="20"/>
          <w:szCs w:val="20"/>
        </w:rPr>
        <w:t xml:space="preserve"> Uno. </w:t>
      </w:r>
      <w:r w:rsidRPr="00B86DB6">
        <w:rPr>
          <w:rFonts w:ascii="Arial" w:hAnsi="Arial" w:cs="Arial"/>
          <w:i/>
          <w:sz w:val="20"/>
          <w:szCs w:val="20"/>
        </w:rPr>
        <w:t>Model Pembelajran :Menciptakan  Proses Belajar Mengaj</w:t>
      </w:r>
      <w:r w:rsidRPr="00B86DB6">
        <w:rPr>
          <w:rFonts w:ascii="Arial" w:hAnsi="Arial" w:cs="Arial"/>
          <w:i/>
          <w:sz w:val="20"/>
          <w:szCs w:val="20"/>
          <w:lang w:val="en-US"/>
        </w:rPr>
        <w:t>a</w:t>
      </w:r>
      <w:r w:rsidRPr="00B86DB6">
        <w:rPr>
          <w:rFonts w:ascii="Arial" w:hAnsi="Arial" w:cs="Arial"/>
          <w:i/>
          <w:sz w:val="20"/>
          <w:szCs w:val="20"/>
        </w:rPr>
        <w:t>r yang Kreatif dan Efektif</w:t>
      </w:r>
      <w:r>
        <w:rPr>
          <w:rFonts w:ascii="Arial" w:hAnsi="Arial" w:cs="Arial"/>
          <w:sz w:val="20"/>
          <w:szCs w:val="20"/>
          <w:lang w:val="en-US"/>
        </w:rPr>
        <w:t>(</w:t>
      </w:r>
      <w:r>
        <w:rPr>
          <w:rFonts w:ascii="Arial" w:hAnsi="Arial" w:cs="Arial"/>
          <w:sz w:val="20"/>
          <w:szCs w:val="20"/>
        </w:rPr>
        <w:t>Jakarta:  Bumi Aksara</w:t>
      </w:r>
      <w:r>
        <w:rPr>
          <w:rFonts w:ascii="Arial" w:hAnsi="Arial" w:cs="Arial"/>
          <w:sz w:val="20"/>
          <w:szCs w:val="20"/>
          <w:lang w:val="en-US"/>
        </w:rPr>
        <w:t>,</w:t>
      </w:r>
      <w:r w:rsidRPr="00B86DB6">
        <w:rPr>
          <w:rFonts w:ascii="Arial" w:hAnsi="Arial" w:cs="Arial"/>
          <w:sz w:val="20"/>
          <w:szCs w:val="20"/>
        </w:rPr>
        <w:t>2011</w:t>
      </w:r>
      <w:r>
        <w:rPr>
          <w:rFonts w:ascii="Arial" w:hAnsi="Arial" w:cs="Arial"/>
          <w:sz w:val="20"/>
          <w:szCs w:val="20"/>
          <w:lang w:val="en-US"/>
        </w:rPr>
        <w:t>),h</w:t>
      </w:r>
      <w:r w:rsidRPr="0030781E">
        <w:rPr>
          <w:rFonts w:ascii="Arial" w:hAnsi="Arial" w:cs="Arial"/>
        </w:rPr>
        <w:t xml:space="preserve">. </w:t>
      </w:r>
      <w:r w:rsidRPr="008919CC">
        <w:rPr>
          <w:rFonts w:ascii="Arial" w:hAnsi="Arial" w:cs="Arial"/>
          <w:sz w:val="20"/>
          <w:szCs w:val="20"/>
        </w:rPr>
        <w:t>65.</w:t>
      </w:r>
    </w:p>
  </w:footnote>
  <w:footnote w:id="18">
    <w:p w:rsidR="00C95686" w:rsidRPr="0030781E" w:rsidRDefault="00C95686" w:rsidP="001F0189">
      <w:pPr>
        <w:pStyle w:val="FootnoteText"/>
        <w:rPr>
          <w:rFonts w:ascii="Arial" w:hAnsi="Arial" w:cs="Arial"/>
        </w:rPr>
      </w:pPr>
      <w:r w:rsidRPr="0030781E">
        <w:rPr>
          <w:rStyle w:val="FootnoteReference"/>
          <w:rFonts w:ascii="Arial" w:hAnsi="Arial" w:cs="Arial"/>
        </w:rPr>
        <w:footnoteRef/>
      </w:r>
      <w:r w:rsidRPr="0030781E">
        <w:rPr>
          <w:rFonts w:ascii="Arial" w:hAnsi="Arial" w:cs="Arial"/>
          <w:i/>
        </w:rPr>
        <w:t>Ibid</w:t>
      </w:r>
      <w:r w:rsidRPr="0030781E">
        <w:rPr>
          <w:rFonts w:ascii="Arial" w:hAnsi="Arial" w:cs="Arial"/>
        </w:rPr>
        <w:t xml:space="preserve">. </w:t>
      </w:r>
      <w:r>
        <w:rPr>
          <w:rFonts w:ascii="Arial" w:hAnsi="Arial" w:cs="Arial"/>
          <w:lang w:val="en-US"/>
        </w:rPr>
        <w:t>h.</w:t>
      </w:r>
      <w:r w:rsidRPr="0030781E">
        <w:rPr>
          <w:rFonts w:ascii="Arial" w:hAnsi="Arial" w:cs="Arial"/>
        </w:rPr>
        <w:t xml:space="preserve"> 66-67.</w:t>
      </w:r>
    </w:p>
  </w:footnote>
  <w:footnote w:id="19">
    <w:p w:rsidR="00C95686" w:rsidRPr="0030781E" w:rsidRDefault="00C95686" w:rsidP="001F0189">
      <w:pPr>
        <w:pStyle w:val="FootnoteText"/>
        <w:rPr>
          <w:rFonts w:ascii="Arial" w:hAnsi="Arial" w:cs="Arial"/>
        </w:rPr>
      </w:pPr>
      <w:r w:rsidRPr="0030781E">
        <w:rPr>
          <w:rStyle w:val="FootnoteReference"/>
          <w:rFonts w:ascii="Arial" w:hAnsi="Arial" w:cs="Arial"/>
        </w:rPr>
        <w:footnoteRef/>
      </w:r>
      <w:r w:rsidRPr="0030781E">
        <w:rPr>
          <w:rFonts w:ascii="Arial" w:hAnsi="Arial" w:cs="Arial"/>
        </w:rPr>
        <w:t xml:space="preserve"> Wina Sanjaya</w:t>
      </w:r>
      <w:r>
        <w:rPr>
          <w:rFonts w:ascii="Arial" w:hAnsi="Arial" w:cs="Arial"/>
          <w:lang w:val="en-US"/>
        </w:rPr>
        <w:t xml:space="preserve">, </w:t>
      </w:r>
      <w:r w:rsidRPr="00B86DB6">
        <w:rPr>
          <w:rFonts w:ascii="Arial" w:hAnsi="Arial" w:cs="Arial"/>
          <w:i/>
          <w:lang w:val="en-US"/>
        </w:rPr>
        <w:t>op. cit</w:t>
      </w:r>
      <w:r>
        <w:rPr>
          <w:rFonts w:ascii="Arial" w:hAnsi="Arial" w:cs="Arial"/>
          <w:lang w:val="en-US"/>
        </w:rPr>
        <w:t>.,</w:t>
      </w:r>
      <w:r w:rsidRPr="0030781E">
        <w:rPr>
          <w:rFonts w:ascii="Arial" w:hAnsi="Arial" w:cs="Arial"/>
        </w:rPr>
        <w:t xml:space="preserve">  h</w:t>
      </w:r>
      <w:r>
        <w:rPr>
          <w:rFonts w:ascii="Arial" w:hAnsi="Arial" w:cs="Arial"/>
          <w:lang w:val="en-US"/>
        </w:rPr>
        <w:t>.</w:t>
      </w:r>
      <w:r w:rsidRPr="0030781E">
        <w:rPr>
          <w:rFonts w:ascii="Arial" w:hAnsi="Arial" w:cs="Arial"/>
        </w:rPr>
        <w:t xml:space="preserve"> 161-162</w:t>
      </w:r>
    </w:p>
  </w:footnote>
  <w:footnote w:id="20">
    <w:p w:rsidR="00C95686" w:rsidRPr="0030781E" w:rsidRDefault="00C95686" w:rsidP="001F0189">
      <w:pPr>
        <w:pStyle w:val="FootnoteText"/>
        <w:rPr>
          <w:rFonts w:ascii="Arial" w:hAnsi="Arial" w:cs="Arial"/>
        </w:rPr>
      </w:pPr>
      <w:r w:rsidRPr="0030781E">
        <w:rPr>
          <w:rStyle w:val="FootnoteReference"/>
          <w:rFonts w:ascii="Arial" w:hAnsi="Arial" w:cs="Arial"/>
        </w:rPr>
        <w:footnoteRef/>
      </w:r>
      <w:r>
        <w:rPr>
          <w:rFonts w:ascii="Arial" w:hAnsi="Arial" w:cs="Arial"/>
        </w:rPr>
        <w:t xml:space="preserve"> Brown</w:t>
      </w:r>
      <w:r>
        <w:rPr>
          <w:rFonts w:ascii="Arial" w:hAnsi="Arial" w:cs="Arial"/>
          <w:lang w:val="en-US"/>
        </w:rPr>
        <w:t>,</w:t>
      </w:r>
      <w:r w:rsidRPr="008919CC">
        <w:rPr>
          <w:rFonts w:ascii="Arial" w:hAnsi="Arial" w:cs="Arial"/>
          <w:i/>
          <w:lang w:val="en-US"/>
        </w:rPr>
        <w:t>op. cit</w:t>
      </w:r>
      <w:r>
        <w:rPr>
          <w:rFonts w:ascii="Arial" w:hAnsi="Arial" w:cs="Arial"/>
          <w:lang w:val="en-US"/>
        </w:rPr>
        <w:t xml:space="preserve">., </w:t>
      </w:r>
      <w:r w:rsidRPr="0030781E">
        <w:rPr>
          <w:rFonts w:ascii="Arial" w:hAnsi="Arial" w:cs="Arial"/>
        </w:rPr>
        <w:t>h</w:t>
      </w:r>
      <w:r>
        <w:rPr>
          <w:rFonts w:ascii="Arial" w:hAnsi="Arial" w:cs="Arial"/>
          <w:lang w:val="en-US"/>
        </w:rPr>
        <w:t>.</w:t>
      </w:r>
      <w:r w:rsidRPr="0030781E">
        <w:rPr>
          <w:rFonts w:ascii="Arial" w:hAnsi="Arial" w:cs="Arial"/>
        </w:rPr>
        <w:t xml:space="preserve"> 140.</w:t>
      </w:r>
    </w:p>
  </w:footnote>
  <w:footnote w:id="21">
    <w:p w:rsidR="00C95686" w:rsidRPr="00455B94" w:rsidRDefault="00C95686" w:rsidP="001F0189">
      <w:pPr>
        <w:pStyle w:val="FootnoteText"/>
      </w:pPr>
      <w:r>
        <w:rPr>
          <w:rStyle w:val="FootnoteReference"/>
        </w:rPr>
        <w:footnoteRef/>
      </w:r>
      <w:r w:rsidRPr="00455B94">
        <w:rPr>
          <w:rFonts w:ascii="Arial" w:hAnsi="Arial" w:cs="Arial"/>
        </w:rPr>
        <w:t xml:space="preserve">W. Gulo. </w:t>
      </w:r>
      <w:r w:rsidRPr="00455B94">
        <w:rPr>
          <w:rFonts w:ascii="Arial" w:hAnsi="Arial" w:cs="Arial"/>
          <w:i/>
        </w:rPr>
        <w:t>Strategi Belajar Mengajar</w:t>
      </w:r>
      <w:r w:rsidRPr="00455B94">
        <w:rPr>
          <w:rFonts w:ascii="Arial" w:hAnsi="Arial" w:cs="Arial"/>
        </w:rPr>
        <w:t xml:space="preserve">   (Jakarta: G</w:t>
      </w:r>
      <w:r>
        <w:rPr>
          <w:rFonts w:ascii="Arial" w:hAnsi="Arial" w:cs="Arial"/>
        </w:rPr>
        <w:t>ramadia Widiasarana,  2002). h</w:t>
      </w:r>
      <w:r w:rsidRPr="00455B94">
        <w:rPr>
          <w:rFonts w:ascii="Arial" w:hAnsi="Arial" w:cs="Arial"/>
        </w:rPr>
        <w:t>. 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8516828"/>
      <w:docPartObj>
        <w:docPartGallery w:val="Page Numbers (Top of Page)"/>
        <w:docPartUnique/>
      </w:docPartObj>
    </w:sdtPr>
    <w:sdtEndPr>
      <w:rPr>
        <w:rFonts w:asciiTheme="minorHAnsi" w:hAnsiTheme="minorHAnsi" w:cstheme="minorBidi"/>
      </w:rPr>
    </w:sdtEndPr>
    <w:sdtContent>
      <w:p w:rsidR="003F2460" w:rsidRPr="00A53830" w:rsidRDefault="001553A5" w:rsidP="003F2460">
        <w:pPr>
          <w:pStyle w:val="Header"/>
          <w:rPr>
            <w:rFonts w:ascii="Times New Roman" w:hAnsi="Times New Roman" w:cs="Times New Roman"/>
          </w:rPr>
        </w:pPr>
        <w:r w:rsidRPr="00A53830">
          <w:rPr>
            <w:rFonts w:ascii="Times New Roman" w:hAnsi="Times New Roman" w:cs="Times New Roman"/>
          </w:rPr>
          <w:fldChar w:fldCharType="begin"/>
        </w:r>
        <w:r w:rsidR="00FB289D" w:rsidRPr="00A53830">
          <w:rPr>
            <w:rFonts w:ascii="Times New Roman" w:hAnsi="Times New Roman" w:cs="Times New Roman"/>
          </w:rPr>
          <w:instrText xml:space="preserve"> PAGE   \* MERGEFORMAT </w:instrText>
        </w:r>
        <w:r w:rsidRPr="00A53830">
          <w:rPr>
            <w:rFonts w:ascii="Times New Roman" w:hAnsi="Times New Roman" w:cs="Times New Roman"/>
          </w:rPr>
          <w:fldChar w:fldCharType="separate"/>
        </w:r>
        <w:r w:rsidR="00E41DC7">
          <w:rPr>
            <w:rFonts w:ascii="Times New Roman" w:hAnsi="Times New Roman" w:cs="Times New Roman"/>
            <w:noProof/>
          </w:rPr>
          <w:t>86</w:t>
        </w:r>
        <w:r w:rsidRPr="00A53830">
          <w:rPr>
            <w:rFonts w:ascii="Times New Roman" w:hAnsi="Times New Roman" w:cs="Times New Roman"/>
          </w:rPr>
          <w:fldChar w:fldCharType="end"/>
        </w:r>
        <w:r w:rsidR="003F2460" w:rsidRPr="00A53830">
          <w:rPr>
            <w:rFonts w:ascii="Times New Roman" w:hAnsi="Times New Roman" w:cs="Times New Roman"/>
            <w:lang w:val="en-US"/>
          </w:rPr>
          <w:t xml:space="preserve">  </w:t>
        </w:r>
        <w:r w:rsidR="003F2460" w:rsidRPr="00A53830">
          <w:rPr>
            <w:rFonts w:ascii="Times New Roman" w:hAnsi="Times New Roman" w:cs="Times New Roman"/>
            <w:i/>
            <w:sz w:val="20"/>
            <w:szCs w:val="20"/>
          </w:rPr>
          <w:t>Tahuri, Volume 12, Nomor 1, Pebruari 2015</w:t>
        </w:r>
      </w:p>
      <w:p w:rsidR="003F2460" w:rsidRDefault="001553A5">
        <w:pPr>
          <w:pStyle w:val="Header"/>
        </w:pPr>
      </w:p>
    </w:sdtContent>
  </w:sdt>
  <w:p w:rsidR="00B74392" w:rsidRDefault="00B743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i/>
        <w:sz w:val="20"/>
        <w:szCs w:val="20"/>
      </w:rPr>
      <w:id w:val="-2058080"/>
      <w:docPartObj>
        <w:docPartGallery w:val="Page Numbers (Top of Page)"/>
        <w:docPartUnique/>
      </w:docPartObj>
    </w:sdtPr>
    <w:sdtEndPr>
      <w:rPr>
        <w:noProof/>
      </w:rPr>
    </w:sdtEndPr>
    <w:sdtContent>
      <w:p w:rsidR="00C95686" w:rsidRPr="00C41003" w:rsidRDefault="00B74392">
        <w:pPr>
          <w:pStyle w:val="Header"/>
          <w:jc w:val="right"/>
          <w:rPr>
            <w:rFonts w:ascii="Times New Roman" w:hAnsi="Times New Roman" w:cs="Times New Roman"/>
            <w:i/>
            <w:sz w:val="20"/>
            <w:szCs w:val="20"/>
          </w:rPr>
        </w:pPr>
        <w:r w:rsidRPr="00C41003">
          <w:rPr>
            <w:rFonts w:ascii="Times New Roman" w:hAnsi="Times New Roman" w:cs="Times New Roman"/>
            <w:i/>
            <w:sz w:val="20"/>
            <w:szCs w:val="20"/>
            <w:lang w:val="en-US"/>
          </w:rPr>
          <w:t xml:space="preserve">Defina, Analisis Materi dalam Buku Ajar ----  </w:t>
        </w:r>
        <w:r w:rsidR="001553A5" w:rsidRPr="00C41003">
          <w:rPr>
            <w:rFonts w:ascii="Times New Roman" w:hAnsi="Times New Roman" w:cs="Times New Roman"/>
            <w:i/>
            <w:sz w:val="20"/>
            <w:szCs w:val="20"/>
          </w:rPr>
          <w:fldChar w:fldCharType="begin"/>
        </w:r>
        <w:r w:rsidR="00C95686" w:rsidRPr="00C41003">
          <w:rPr>
            <w:rFonts w:ascii="Times New Roman" w:hAnsi="Times New Roman" w:cs="Times New Roman"/>
            <w:i/>
            <w:sz w:val="20"/>
            <w:szCs w:val="20"/>
          </w:rPr>
          <w:instrText xml:space="preserve"> PAGE   \* MERGEFORMAT </w:instrText>
        </w:r>
        <w:r w:rsidR="001553A5" w:rsidRPr="00C41003">
          <w:rPr>
            <w:rFonts w:ascii="Times New Roman" w:hAnsi="Times New Roman" w:cs="Times New Roman"/>
            <w:i/>
            <w:sz w:val="20"/>
            <w:szCs w:val="20"/>
          </w:rPr>
          <w:fldChar w:fldCharType="separate"/>
        </w:r>
        <w:r w:rsidR="00E41DC7">
          <w:rPr>
            <w:rFonts w:ascii="Times New Roman" w:hAnsi="Times New Roman" w:cs="Times New Roman"/>
            <w:i/>
            <w:noProof/>
            <w:sz w:val="20"/>
            <w:szCs w:val="20"/>
          </w:rPr>
          <w:t>85</w:t>
        </w:r>
        <w:r w:rsidR="001553A5" w:rsidRPr="00C41003">
          <w:rPr>
            <w:rFonts w:ascii="Times New Roman" w:hAnsi="Times New Roman" w:cs="Times New Roman"/>
            <w:i/>
            <w:noProof/>
            <w:sz w:val="20"/>
            <w:szCs w:val="20"/>
          </w:rPr>
          <w:fldChar w:fldCharType="end"/>
        </w:r>
      </w:p>
    </w:sdtContent>
  </w:sdt>
  <w:p w:rsidR="00C95686" w:rsidRDefault="00C95686">
    <w:pPr>
      <w:pStyle w:val="Header"/>
      <w:jc w:val="right"/>
    </w:pPr>
  </w:p>
  <w:p w:rsidR="00C95686" w:rsidRDefault="00C956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392" w:rsidRDefault="00B743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E4B9A"/>
    <w:multiLevelType w:val="hybridMultilevel"/>
    <w:tmpl w:val="BCE0694A"/>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197DEB"/>
    <w:multiLevelType w:val="hybridMultilevel"/>
    <w:tmpl w:val="2ACAF0A8"/>
    <w:lvl w:ilvl="0" w:tplc="A0348F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1F7E9E"/>
    <w:multiLevelType w:val="hybridMultilevel"/>
    <w:tmpl w:val="17686AC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7363EE8"/>
    <w:multiLevelType w:val="hybridMultilevel"/>
    <w:tmpl w:val="B8C27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3A6389"/>
    <w:multiLevelType w:val="hybridMultilevel"/>
    <w:tmpl w:val="E7347D56"/>
    <w:lvl w:ilvl="0" w:tplc="57BAFA6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4D1567AF"/>
    <w:multiLevelType w:val="hybridMultilevel"/>
    <w:tmpl w:val="0480E4DC"/>
    <w:lvl w:ilvl="0" w:tplc="EABA6EA4">
      <w:start w:val="1"/>
      <w:numFmt w:val="decimal"/>
      <w:lvlText w:val="(%1)"/>
      <w:lvlJc w:val="left"/>
      <w:pPr>
        <w:ind w:left="1845" w:hanging="11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DEA404D"/>
    <w:multiLevelType w:val="hybridMultilevel"/>
    <w:tmpl w:val="98E29748"/>
    <w:lvl w:ilvl="0" w:tplc="C0F86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6611830"/>
    <w:multiLevelType w:val="hybridMultilevel"/>
    <w:tmpl w:val="DAFED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3B27C3"/>
    <w:multiLevelType w:val="hybridMultilevel"/>
    <w:tmpl w:val="F50E9D14"/>
    <w:lvl w:ilvl="0" w:tplc="DA8CC76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61E01708"/>
    <w:multiLevelType w:val="hybridMultilevel"/>
    <w:tmpl w:val="6E8EA9C6"/>
    <w:lvl w:ilvl="0" w:tplc="A51499F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693A34B9"/>
    <w:multiLevelType w:val="hybridMultilevel"/>
    <w:tmpl w:val="B816CC0C"/>
    <w:lvl w:ilvl="0" w:tplc="0398457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77317767"/>
    <w:multiLevelType w:val="hybridMultilevel"/>
    <w:tmpl w:val="385C73F4"/>
    <w:lvl w:ilvl="0" w:tplc="F204382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7BBB0014"/>
    <w:multiLevelType w:val="hybridMultilevel"/>
    <w:tmpl w:val="57B0512A"/>
    <w:lvl w:ilvl="0" w:tplc="D14616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1"/>
  </w:num>
  <w:num w:numId="3">
    <w:abstractNumId w:val="9"/>
  </w:num>
  <w:num w:numId="4">
    <w:abstractNumId w:val="4"/>
  </w:num>
  <w:num w:numId="5">
    <w:abstractNumId w:val="8"/>
  </w:num>
  <w:num w:numId="6">
    <w:abstractNumId w:val="10"/>
  </w:num>
  <w:num w:numId="7">
    <w:abstractNumId w:val="1"/>
  </w:num>
  <w:num w:numId="8">
    <w:abstractNumId w:val="6"/>
  </w:num>
  <w:num w:numId="9">
    <w:abstractNumId w:val="0"/>
  </w:num>
  <w:num w:numId="10">
    <w:abstractNumId w:val="7"/>
  </w:num>
  <w:num w:numId="11">
    <w:abstractNumId w:val="3"/>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10"/>
  <w:displayHorizontalDrawingGridEvery w:val="2"/>
  <w:characterSpacingControl w:val="doNotCompress"/>
  <w:hdrShapeDefaults>
    <o:shapedefaults v:ext="edit" spidmax="33794"/>
  </w:hdrShapeDefaults>
  <w:footnotePr>
    <w:footnote w:id="0"/>
    <w:footnote w:id="1"/>
  </w:footnotePr>
  <w:endnotePr>
    <w:endnote w:id="0"/>
    <w:endnote w:id="1"/>
  </w:endnotePr>
  <w:compat/>
  <w:rsids>
    <w:rsidRoot w:val="001F0189"/>
    <w:rsid w:val="00017B90"/>
    <w:rsid w:val="00051693"/>
    <w:rsid w:val="00062315"/>
    <w:rsid w:val="00083EFA"/>
    <w:rsid w:val="000C4D93"/>
    <w:rsid w:val="000E439A"/>
    <w:rsid w:val="000E7BC6"/>
    <w:rsid w:val="00141685"/>
    <w:rsid w:val="0014370A"/>
    <w:rsid w:val="00152C71"/>
    <w:rsid w:val="001553A5"/>
    <w:rsid w:val="001605AD"/>
    <w:rsid w:val="00167AD5"/>
    <w:rsid w:val="00181DFC"/>
    <w:rsid w:val="001913D1"/>
    <w:rsid w:val="00194181"/>
    <w:rsid w:val="001B0EAB"/>
    <w:rsid w:val="001B155C"/>
    <w:rsid w:val="001B204D"/>
    <w:rsid w:val="001C1B94"/>
    <w:rsid w:val="001C4649"/>
    <w:rsid w:val="001D13A2"/>
    <w:rsid w:val="001D6DBF"/>
    <w:rsid w:val="001D7A20"/>
    <w:rsid w:val="001E6504"/>
    <w:rsid w:val="001F0189"/>
    <w:rsid w:val="001F5526"/>
    <w:rsid w:val="00207791"/>
    <w:rsid w:val="00267462"/>
    <w:rsid w:val="00270CDC"/>
    <w:rsid w:val="002E4AEC"/>
    <w:rsid w:val="002F1F75"/>
    <w:rsid w:val="003006C6"/>
    <w:rsid w:val="00307B5B"/>
    <w:rsid w:val="00314587"/>
    <w:rsid w:val="00320DD1"/>
    <w:rsid w:val="00354011"/>
    <w:rsid w:val="003624AB"/>
    <w:rsid w:val="00373FE7"/>
    <w:rsid w:val="00374D9A"/>
    <w:rsid w:val="00392F06"/>
    <w:rsid w:val="003B6DE7"/>
    <w:rsid w:val="003C3EB9"/>
    <w:rsid w:val="003C6144"/>
    <w:rsid w:val="003E36FA"/>
    <w:rsid w:val="003F15AF"/>
    <w:rsid w:val="003F2460"/>
    <w:rsid w:val="00410E77"/>
    <w:rsid w:val="00417506"/>
    <w:rsid w:val="004576BA"/>
    <w:rsid w:val="004B46BD"/>
    <w:rsid w:val="004E6DAE"/>
    <w:rsid w:val="00500A54"/>
    <w:rsid w:val="00515CDF"/>
    <w:rsid w:val="00530A7F"/>
    <w:rsid w:val="00530E0D"/>
    <w:rsid w:val="005318B1"/>
    <w:rsid w:val="00554C28"/>
    <w:rsid w:val="005721CD"/>
    <w:rsid w:val="0058134C"/>
    <w:rsid w:val="00582959"/>
    <w:rsid w:val="00585EDE"/>
    <w:rsid w:val="005879DD"/>
    <w:rsid w:val="0059246E"/>
    <w:rsid w:val="005A2E8D"/>
    <w:rsid w:val="005D237A"/>
    <w:rsid w:val="005D4EEC"/>
    <w:rsid w:val="00625C7D"/>
    <w:rsid w:val="00644AAE"/>
    <w:rsid w:val="0067379B"/>
    <w:rsid w:val="00673840"/>
    <w:rsid w:val="00683538"/>
    <w:rsid w:val="006935A9"/>
    <w:rsid w:val="006A794A"/>
    <w:rsid w:val="006B0D27"/>
    <w:rsid w:val="006E4D60"/>
    <w:rsid w:val="0070407B"/>
    <w:rsid w:val="00710907"/>
    <w:rsid w:val="007376FB"/>
    <w:rsid w:val="00744F50"/>
    <w:rsid w:val="007609EB"/>
    <w:rsid w:val="00765167"/>
    <w:rsid w:val="007657DF"/>
    <w:rsid w:val="00777727"/>
    <w:rsid w:val="00796C7E"/>
    <w:rsid w:val="007B4433"/>
    <w:rsid w:val="007B601C"/>
    <w:rsid w:val="007E711D"/>
    <w:rsid w:val="007F0C97"/>
    <w:rsid w:val="008006DF"/>
    <w:rsid w:val="00815992"/>
    <w:rsid w:val="00847F67"/>
    <w:rsid w:val="00864346"/>
    <w:rsid w:val="008D63D9"/>
    <w:rsid w:val="008E172B"/>
    <w:rsid w:val="008E1849"/>
    <w:rsid w:val="008F451B"/>
    <w:rsid w:val="008F6D01"/>
    <w:rsid w:val="00901DEB"/>
    <w:rsid w:val="00921247"/>
    <w:rsid w:val="00924D02"/>
    <w:rsid w:val="00935BD2"/>
    <w:rsid w:val="009534BD"/>
    <w:rsid w:val="00953BE3"/>
    <w:rsid w:val="009553C7"/>
    <w:rsid w:val="00957341"/>
    <w:rsid w:val="0097034A"/>
    <w:rsid w:val="009718C5"/>
    <w:rsid w:val="009738CA"/>
    <w:rsid w:val="00992B12"/>
    <w:rsid w:val="00993588"/>
    <w:rsid w:val="00993D2E"/>
    <w:rsid w:val="00996212"/>
    <w:rsid w:val="009E1362"/>
    <w:rsid w:val="009F3C14"/>
    <w:rsid w:val="00A01FD7"/>
    <w:rsid w:val="00A03E58"/>
    <w:rsid w:val="00A04C3F"/>
    <w:rsid w:val="00A2389B"/>
    <w:rsid w:val="00A33C66"/>
    <w:rsid w:val="00A46AD3"/>
    <w:rsid w:val="00A53830"/>
    <w:rsid w:val="00A66598"/>
    <w:rsid w:val="00A71419"/>
    <w:rsid w:val="00A7221C"/>
    <w:rsid w:val="00A753FC"/>
    <w:rsid w:val="00A83C6B"/>
    <w:rsid w:val="00A94FC7"/>
    <w:rsid w:val="00A95366"/>
    <w:rsid w:val="00AB7D4E"/>
    <w:rsid w:val="00AC0A1A"/>
    <w:rsid w:val="00AD3BBB"/>
    <w:rsid w:val="00B02F2C"/>
    <w:rsid w:val="00B12A31"/>
    <w:rsid w:val="00B3586F"/>
    <w:rsid w:val="00B43AEB"/>
    <w:rsid w:val="00B60990"/>
    <w:rsid w:val="00B74392"/>
    <w:rsid w:val="00B97313"/>
    <w:rsid w:val="00BB38F3"/>
    <w:rsid w:val="00BC0738"/>
    <w:rsid w:val="00BD0D19"/>
    <w:rsid w:val="00BD1301"/>
    <w:rsid w:val="00BD62D6"/>
    <w:rsid w:val="00C0054B"/>
    <w:rsid w:val="00C0748B"/>
    <w:rsid w:val="00C33074"/>
    <w:rsid w:val="00C41003"/>
    <w:rsid w:val="00C45447"/>
    <w:rsid w:val="00C462D4"/>
    <w:rsid w:val="00C47763"/>
    <w:rsid w:val="00C50D9F"/>
    <w:rsid w:val="00C62AA1"/>
    <w:rsid w:val="00C6393F"/>
    <w:rsid w:val="00C7105C"/>
    <w:rsid w:val="00C81CFD"/>
    <w:rsid w:val="00C85831"/>
    <w:rsid w:val="00C95686"/>
    <w:rsid w:val="00CC2447"/>
    <w:rsid w:val="00CC5F23"/>
    <w:rsid w:val="00CF0C96"/>
    <w:rsid w:val="00D003DD"/>
    <w:rsid w:val="00D06690"/>
    <w:rsid w:val="00D10666"/>
    <w:rsid w:val="00D24598"/>
    <w:rsid w:val="00D3039D"/>
    <w:rsid w:val="00D43D2A"/>
    <w:rsid w:val="00D45465"/>
    <w:rsid w:val="00D73C9B"/>
    <w:rsid w:val="00D849AD"/>
    <w:rsid w:val="00D87564"/>
    <w:rsid w:val="00D87CC1"/>
    <w:rsid w:val="00D975E5"/>
    <w:rsid w:val="00DF6120"/>
    <w:rsid w:val="00E03749"/>
    <w:rsid w:val="00E2137D"/>
    <w:rsid w:val="00E32864"/>
    <w:rsid w:val="00E4042F"/>
    <w:rsid w:val="00E41DC7"/>
    <w:rsid w:val="00E45020"/>
    <w:rsid w:val="00E53143"/>
    <w:rsid w:val="00E6334F"/>
    <w:rsid w:val="00E73C1E"/>
    <w:rsid w:val="00E773A0"/>
    <w:rsid w:val="00E844DC"/>
    <w:rsid w:val="00E84D5B"/>
    <w:rsid w:val="00E8506A"/>
    <w:rsid w:val="00EC59DA"/>
    <w:rsid w:val="00EE2FAB"/>
    <w:rsid w:val="00EE75CE"/>
    <w:rsid w:val="00EF21B4"/>
    <w:rsid w:val="00EF317A"/>
    <w:rsid w:val="00EF38F2"/>
    <w:rsid w:val="00EF54F1"/>
    <w:rsid w:val="00F00702"/>
    <w:rsid w:val="00F029A6"/>
    <w:rsid w:val="00F400EB"/>
    <w:rsid w:val="00F515BA"/>
    <w:rsid w:val="00F60F73"/>
    <w:rsid w:val="00F66F98"/>
    <w:rsid w:val="00F80F70"/>
    <w:rsid w:val="00F8613A"/>
    <w:rsid w:val="00FB1CA1"/>
    <w:rsid w:val="00FB289D"/>
    <w:rsid w:val="00FB7704"/>
    <w:rsid w:val="00FD3BCE"/>
    <w:rsid w:val="00FD7228"/>
    <w:rsid w:val="00FD7789"/>
    <w:rsid w:val="00FE09D5"/>
    <w:rsid w:val="00FE463A"/>
    <w:rsid w:val="00FF42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18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189"/>
    <w:pPr>
      <w:ind w:left="720"/>
      <w:contextualSpacing/>
    </w:pPr>
  </w:style>
  <w:style w:type="character" w:customStyle="1" w:styleId="hps">
    <w:name w:val="hps"/>
    <w:basedOn w:val="DefaultParagraphFont"/>
    <w:rsid w:val="001F0189"/>
  </w:style>
  <w:style w:type="paragraph" w:styleId="Footer">
    <w:name w:val="footer"/>
    <w:basedOn w:val="Normal"/>
    <w:link w:val="FooterChar"/>
    <w:uiPriority w:val="99"/>
    <w:unhideWhenUsed/>
    <w:rsid w:val="001F01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189"/>
    <w:rPr>
      <w:lang w:val="id-ID"/>
    </w:rPr>
  </w:style>
  <w:style w:type="character" w:styleId="Hyperlink">
    <w:name w:val="Hyperlink"/>
    <w:uiPriority w:val="99"/>
    <w:unhideWhenUsed/>
    <w:rsid w:val="001F0189"/>
    <w:rPr>
      <w:color w:val="0000FF"/>
      <w:u w:val="single"/>
    </w:rPr>
  </w:style>
  <w:style w:type="paragraph" w:styleId="FootnoteText">
    <w:name w:val="footnote text"/>
    <w:basedOn w:val="Normal"/>
    <w:link w:val="FootnoteTextChar"/>
    <w:unhideWhenUsed/>
    <w:rsid w:val="001F0189"/>
    <w:pPr>
      <w:spacing w:after="0" w:line="240" w:lineRule="auto"/>
    </w:pPr>
    <w:rPr>
      <w:sz w:val="20"/>
      <w:szCs w:val="20"/>
    </w:rPr>
  </w:style>
  <w:style w:type="character" w:customStyle="1" w:styleId="FootnoteTextChar">
    <w:name w:val="Footnote Text Char"/>
    <w:basedOn w:val="DefaultParagraphFont"/>
    <w:link w:val="FootnoteText"/>
    <w:rsid w:val="001F0189"/>
    <w:rPr>
      <w:sz w:val="20"/>
      <w:szCs w:val="20"/>
      <w:lang w:val="id-ID"/>
    </w:rPr>
  </w:style>
  <w:style w:type="character" w:styleId="FootnoteReference">
    <w:name w:val="footnote reference"/>
    <w:basedOn w:val="DefaultParagraphFont"/>
    <w:semiHidden/>
    <w:unhideWhenUsed/>
    <w:rsid w:val="001F0189"/>
    <w:rPr>
      <w:vertAlign w:val="superscript"/>
    </w:rPr>
  </w:style>
  <w:style w:type="paragraph" w:styleId="Header">
    <w:name w:val="header"/>
    <w:basedOn w:val="Normal"/>
    <w:link w:val="HeaderChar"/>
    <w:uiPriority w:val="99"/>
    <w:unhideWhenUsed/>
    <w:rsid w:val="001F0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189"/>
    <w:rPr>
      <w:lang w:val="id-ID"/>
    </w:rPr>
  </w:style>
  <w:style w:type="paragraph" w:styleId="BalloonText">
    <w:name w:val="Balloon Text"/>
    <w:basedOn w:val="Normal"/>
    <w:link w:val="BalloonTextChar"/>
    <w:uiPriority w:val="99"/>
    <w:semiHidden/>
    <w:unhideWhenUsed/>
    <w:rsid w:val="001F0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189"/>
    <w:rPr>
      <w:rFonts w:ascii="Tahoma" w:hAnsi="Tahoma" w:cs="Tahoma"/>
      <w:sz w:val="16"/>
      <w:szCs w:val="16"/>
      <w:lang w:val="id-ID"/>
    </w:rPr>
  </w:style>
  <w:style w:type="table" w:styleId="TableGrid">
    <w:name w:val="Table Grid"/>
    <w:basedOn w:val="TableNormal"/>
    <w:uiPriority w:val="59"/>
    <w:rsid w:val="001F01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5366"/>
    <w:pPr>
      <w:autoSpaceDE w:val="0"/>
      <w:autoSpaceDN w:val="0"/>
      <w:adjustRightInd w:val="0"/>
      <w:spacing w:after="0" w:line="240" w:lineRule="auto"/>
    </w:pPr>
    <w:rPr>
      <w:rFonts w:ascii="Arial" w:hAnsi="Arial" w:cs="Arial"/>
      <w:color w:val="000000"/>
      <w:sz w:val="24"/>
      <w:szCs w:val="24"/>
    </w:rPr>
  </w:style>
  <w:style w:type="character" w:styleId="HTMLCite">
    <w:name w:val="HTML Cite"/>
    <w:basedOn w:val="DefaultParagraphFont"/>
    <w:uiPriority w:val="99"/>
    <w:semiHidden/>
    <w:unhideWhenUsed/>
    <w:rsid w:val="00E4042F"/>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eprints.uns.ac.id/id/eprint/2538"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enelitian.lppm.upi.edu/detil/1367/pengembangan-model-pembelajaran-whole-language-untuk-menumbuhkembangkan-kemampuan-berbahasa-tulis-siswa-sekolah-dasar%28dr.-lely-halimah,-m.pd.%29,-dk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159EEE-57D5-4022-9749-DCC11C70A2F6}"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US"/>
        </a:p>
      </dgm:t>
    </dgm:pt>
    <dgm:pt modelId="{39756422-1643-41FC-820A-AC4D8CF2657D}">
      <dgm:prSet phldrT="[Text]" custT="1"/>
      <dgm:spPr>
        <a:solidFill>
          <a:schemeClr val="bg1"/>
        </a:solidFill>
        <a:ln>
          <a:solidFill>
            <a:schemeClr val="tx1"/>
          </a:solidFill>
        </a:ln>
      </dgm:spPr>
      <dgm:t>
        <a:bodyPr>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a:bodyPr>
        <a:lstStyle/>
        <a:p>
          <a:r>
            <a:rPr lang="en-US" sz="1200" b="1"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membaca</a:t>
          </a:r>
        </a:p>
      </dgm:t>
    </dgm:pt>
    <dgm:pt modelId="{0753A589-5917-461E-B53D-E66DE46C7ADD}" type="parTrans" cxnId="{759E3F1D-1329-4E1F-B3C4-14DF2D4FEC3B}">
      <dgm:prSet/>
      <dgm:spPr/>
      <dgm:t>
        <a:bodyPr/>
        <a:lstStyle/>
        <a:p>
          <a:endParaRPr lang="en-US"/>
        </a:p>
      </dgm:t>
    </dgm:pt>
    <dgm:pt modelId="{532A6798-5B0C-4DB3-8C71-164C76601724}" type="sibTrans" cxnId="{759E3F1D-1329-4E1F-B3C4-14DF2D4FEC3B}">
      <dgm:prSet/>
      <dgm:spPr/>
      <dgm:t>
        <a:bodyPr/>
        <a:lstStyle/>
        <a:p>
          <a:endParaRPr lang="en-US"/>
        </a:p>
      </dgm:t>
    </dgm:pt>
    <dgm:pt modelId="{603BACE8-E85B-4347-AA50-3F13B78B3A93}">
      <dgm:prSet phldrT="[Text]" custT="1"/>
      <dgm:spPr>
        <a:solidFill>
          <a:schemeClr val="bg1"/>
        </a:solidFill>
        <a:ln>
          <a:solidFill>
            <a:schemeClr val="tx1"/>
          </a:solidFill>
        </a:ln>
      </dgm:spPr>
      <dgm:t>
        <a:bodyPr>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a:bodyPr>
        <a:lstStyle/>
        <a:p>
          <a:r>
            <a:rPr lang="en-US" sz="1200" b="1"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drama</a:t>
          </a:r>
        </a:p>
      </dgm:t>
    </dgm:pt>
    <dgm:pt modelId="{87D935E4-553A-424E-BE21-AD53F558B64E}" type="parTrans" cxnId="{166B8647-C365-41BC-8217-D932E1EC9A72}">
      <dgm:prSet custT="1"/>
      <dgm:spPr>
        <a:solidFill>
          <a:schemeClr val="bg1"/>
        </a:solidFill>
        <a:ln>
          <a:solidFill>
            <a:schemeClr val="tx1"/>
          </a:solidFill>
        </a:ln>
      </dgm:spPr>
      <dgm:t>
        <a:bodyPr>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a:bodyPr>
        <a:lstStyle/>
        <a:p>
          <a:endParaRPr lang="en-US" sz="1200" b="1"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dgm:t>
    </dgm:pt>
    <dgm:pt modelId="{541B522A-DEEE-47FE-979C-97A16321BEF5}" type="sibTrans" cxnId="{166B8647-C365-41BC-8217-D932E1EC9A72}">
      <dgm:prSet/>
      <dgm:spPr/>
      <dgm:t>
        <a:bodyPr/>
        <a:lstStyle/>
        <a:p>
          <a:endParaRPr lang="en-US"/>
        </a:p>
      </dgm:t>
    </dgm:pt>
    <dgm:pt modelId="{2CC9116E-45F6-4E66-AB24-977661295CF0}">
      <dgm:prSet phldrT="[Text]" custT="1"/>
      <dgm:spPr>
        <a:solidFill>
          <a:schemeClr val="bg1"/>
        </a:solidFill>
        <a:ln>
          <a:solidFill>
            <a:schemeClr val="tx1"/>
          </a:solidFill>
        </a:ln>
      </dgm:spPr>
      <dgm:t>
        <a:bodyPr>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a:bodyPr>
        <a:lstStyle/>
        <a:p>
          <a:r>
            <a:rPr lang="en-US" sz="1200" b="1"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pengembangan kosakata</a:t>
          </a:r>
        </a:p>
      </dgm:t>
    </dgm:pt>
    <dgm:pt modelId="{882A244A-CECD-45F9-8E85-C764015B305A}" type="parTrans" cxnId="{7B6CBCD1-C9FD-493F-ACEB-6AE1B7DA99B0}">
      <dgm:prSet custT="1"/>
      <dgm:spPr>
        <a:solidFill>
          <a:schemeClr val="bg1"/>
        </a:solidFill>
        <a:ln>
          <a:solidFill>
            <a:schemeClr val="tx1"/>
          </a:solidFill>
        </a:ln>
      </dgm:spPr>
      <dgm:t>
        <a:bodyPr>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a:bodyPr>
        <a:lstStyle/>
        <a:p>
          <a:endParaRPr lang="en-US" sz="1200" b="1"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dgm:t>
    </dgm:pt>
    <dgm:pt modelId="{0F5E4565-BC18-405E-B341-B63B09A4FB6E}" type="sibTrans" cxnId="{7B6CBCD1-C9FD-493F-ACEB-6AE1B7DA99B0}">
      <dgm:prSet/>
      <dgm:spPr/>
      <dgm:t>
        <a:bodyPr/>
        <a:lstStyle/>
        <a:p>
          <a:endParaRPr lang="en-US"/>
        </a:p>
      </dgm:t>
    </dgm:pt>
    <dgm:pt modelId="{90F0347D-7644-44D1-86C3-5E28F9D50038}">
      <dgm:prSet phldrT="[Text]" custT="1"/>
      <dgm:spPr>
        <a:solidFill>
          <a:schemeClr val="bg1"/>
        </a:solidFill>
        <a:ln>
          <a:solidFill>
            <a:schemeClr val="tx1"/>
          </a:solidFill>
        </a:ln>
      </dgm:spPr>
      <dgm:t>
        <a:bodyPr>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a:bodyPr>
        <a:lstStyle/>
        <a:p>
          <a:r>
            <a:rPr lang="en-US" sz="1200" b="1"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berbicara/menyimak</a:t>
          </a:r>
        </a:p>
      </dgm:t>
    </dgm:pt>
    <dgm:pt modelId="{3B8E6FB1-27E9-4454-9EDE-14A850DD0A4B}" type="parTrans" cxnId="{0B427096-22D5-4B94-9731-49CC674FD8A2}">
      <dgm:prSet custT="1"/>
      <dgm:spPr>
        <a:solidFill>
          <a:schemeClr val="bg1"/>
        </a:solidFill>
        <a:ln>
          <a:solidFill>
            <a:schemeClr val="tx1"/>
          </a:solidFill>
        </a:ln>
      </dgm:spPr>
      <dgm:t>
        <a:bodyPr>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a:bodyPr>
        <a:lstStyle/>
        <a:p>
          <a:endParaRPr lang="en-US" sz="1200" b="1"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dgm:t>
    </dgm:pt>
    <dgm:pt modelId="{FCDE30E2-396A-4C0D-847D-913E78CFDB05}" type="sibTrans" cxnId="{0B427096-22D5-4B94-9731-49CC674FD8A2}">
      <dgm:prSet/>
      <dgm:spPr/>
      <dgm:t>
        <a:bodyPr/>
        <a:lstStyle/>
        <a:p>
          <a:endParaRPr lang="en-US"/>
        </a:p>
      </dgm:t>
    </dgm:pt>
    <dgm:pt modelId="{CC860ED1-F951-4F89-9084-90878FAE28EE}">
      <dgm:prSet phldrT="[Text]" custT="1"/>
      <dgm:spPr>
        <a:solidFill>
          <a:schemeClr val="bg1"/>
        </a:solidFill>
        <a:ln>
          <a:solidFill>
            <a:schemeClr val="tx1"/>
          </a:solidFill>
        </a:ln>
      </dgm:spPr>
      <dgm:t>
        <a:bodyPr>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a:bodyPr>
        <a:lstStyle/>
        <a:p>
          <a:r>
            <a:rPr lang="en-US" sz="1200" b="1"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kebahasaan</a:t>
          </a:r>
        </a:p>
      </dgm:t>
    </dgm:pt>
    <dgm:pt modelId="{5E52B63C-E54F-427A-84CB-266CFE1DF7F1}" type="parTrans" cxnId="{AC5DC103-2F62-4974-AEE6-4951F879749A}">
      <dgm:prSet custT="1"/>
      <dgm:spPr>
        <a:solidFill>
          <a:schemeClr val="bg1"/>
        </a:solidFill>
        <a:ln>
          <a:solidFill>
            <a:schemeClr val="tx1"/>
          </a:solidFill>
        </a:ln>
      </dgm:spPr>
      <dgm:t>
        <a:bodyPr>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a:bodyPr>
        <a:lstStyle/>
        <a:p>
          <a:endParaRPr lang="en-US" sz="1200" b="1"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dgm:t>
    </dgm:pt>
    <dgm:pt modelId="{87211166-ABFE-48D4-8154-7A0B20909AB4}" type="sibTrans" cxnId="{AC5DC103-2F62-4974-AEE6-4951F879749A}">
      <dgm:prSet/>
      <dgm:spPr/>
      <dgm:t>
        <a:bodyPr/>
        <a:lstStyle/>
        <a:p>
          <a:endParaRPr lang="en-US"/>
        </a:p>
      </dgm:t>
    </dgm:pt>
    <dgm:pt modelId="{8418273D-AFEB-4675-8AD8-84C8D8D4F34C}">
      <dgm:prSet phldrT="[Text]" custT="1"/>
      <dgm:spPr>
        <a:solidFill>
          <a:schemeClr val="bg1"/>
        </a:solidFill>
        <a:ln>
          <a:solidFill>
            <a:schemeClr val="tx1"/>
          </a:solidFill>
        </a:ln>
      </dgm:spPr>
      <dgm:t>
        <a:bodyPr>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a:bodyPr>
        <a:lstStyle/>
        <a:p>
          <a:r>
            <a:rPr lang="en-US" sz="1200" b="1"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menulis</a:t>
          </a:r>
        </a:p>
      </dgm:t>
    </dgm:pt>
    <dgm:pt modelId="{A13A2376-13B3-4046-9937-A10BC36FBD13}" type="parTrans" cxnId="{1D015939-9B36-4C05-8462-A0ED7F3D49B6}">
      <dgm:prSet custT="1"/>
      <dgm:spPr>
        <a:solidFill>
          <a:schemeClr val="bg1"/>
        </a:solidFill>
        <a:ln>
          <a:solidFill>
            <a:schemeClr val="tx1"/>
          </a:solidFill>
        </a:ln>
      </dgm:spPr>
      <dgm:t>
        <a:bodyPr>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a:bodyPr>
        <a:lstStyle/>
        <a:p>
          <a:endParaRPr lang="en-US" sz="1200" b="1"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dgm:t>
    </dgm:pt>
    <dgm:pt modelId="{E9C6FD3E-1A7E-47CC-9EAF-11E14F5FFCF5}" type="sibTrans" cxnId="{1D015939-9B36-4C05-8462-A0ED7F3D49B6}">
      <dgm:prSet/>
      <dgm:spPr/>
      <dgm:t>
        <a:bodyPr/>
        <a:lstStyle/>
        <a:p>
          <a:endParaRPr lang="en-US"/>
        </a:p>
      </dgm:t>
    </dgm:pt>
    <dgm:pt modelId="{C4DE231D-2013-48CD-B6C8-AA86D88E1309}">
      <dgm:prSet phldrT="[Text]" custT="1"/>
      <dgm:spPr>
        <a:solidFill>
          <a:schemeClr val="bg1"/>
        </a:solidFill>
        <a:ln>
          <a:solidFill>
            <a:schemeClr val="tx1"/>
          </a:solidFill>
        </a:ln>
      </dgm:spPr>
      <dgm:t>
        <a:bodyPr>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a:bodyPr>
        <a:lstStyle/>
        <a:p>
          <a:r>
            <a:rPr lang="en-US" sz="1200" b="1"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sastra</a:t>
          </a:r>
        </a:p>
      </dgm:t>
    </dgm:pt>
    <dgm:pt modelId="{A982F4C1-A026-4AAC-9E29-D13E59CA56A6}" type="parTrans" cxnId="{9234923D-6E1A-4B07-AB6D-8ED3BC26561D}">
      <dgm:prSet custT="1"/>
      <dgm:spPr>
        <a:solidFill>
          <a:schemeClr val="bg1"/>
        </a:solidFill>
        <a:ln>
          <a:solidFill>
            <a:schemeClr val="tx1"/>
          </a:solidFill>
        </a:ln>
      </dgm:spPr>
      <dgm:t>
        <a:bodyPr>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a:bodyPr>
        <a:lstStyle/>
        <a:p>
          <a:endParaRPr lang="en-US" sz="1200" b="1"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dgm:t>
    </dgm:pt>
    <dgm:pt modelId="{E024E124-6834-4BFF-8992-E345DB0DF562}" type="sibTrans" cxnId="{9234923D-6E1A-4B07-AB6D-8ED3BC26561D}">
      <dgm:prSet/>
      <dgm:spPr/>
      <dgm:t>
        <a:bodyPr/>
        <a:lstStyle/>
        <a:p>
          <a:endParaRPr lang="en-US"/>
        </a:p>
      </dgm:t>
    </dgm:pt>
    <dgm:pt modelId="{CCF2EE95-4AAF-40AE-A62C-09B2DC3BD620}">
      <dgm:prSet phldrT="[Text]" custT="1"/>
      <dgm:spPr>
        <a:solidFill>
          <a:schemeClr val="bg1"/>
        </a:solidFill>
        <a:ln>
          <a:solidFill>
            <a:schemeClr val="tx1"/>
          </a:solidFill>
        </a:ln>
      </dgm:spPr>
      <dgm:t>
        <a:bodyPr>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a:bodyPr>
        <a:lstStyle/>
        <a:p>
          <a:r>
            <a:rPr lang="en-US" sz="1200" b="1"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rPr>
            <a:t>tema/gagasan</a:t>
          </a:r>
        </a:p>
      </dgm:t>
    </dgm:pt>
    <dgm:pt modelId="{CF429E7B-E917-4C99-A423-018419B823CE}" type="parTrans" cxnId="{6B482274-D9C9-4F39-B4FC-0B3B97AF1C0D}">
      <dgm:prSet custT="1"/>
      <dgm:spPr>
        <a:solidFill>
          <a:schemeClr val="bg1"/>
        </a:solidFill>
        <a:ln>
          <a:solidFill>
            <a:schemeClr val="tx1"/>
          </a:solidFill>
        </a:ln>
      </dgm:spPr>
      <dgm:t>
        <a:bodyPr>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a:bodyPr>
        <a:lstStyle/>
        <a:p>
          <a:endParaRPr lang="en-US" sz="1200" b="1"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dgm:t>
    </dgm:pt>
    <dgm:pt modelId="{509B8010-822E-4C6A-8A8F-3DD576FD3895}" type="sibTrans" cxnId="{6B482274-D9C9-4F39-B4FC-0B3B97AF1C0D}">
      <dgm:prSet/>
      <dgm:spPr/>
      <dgm:t>
        <a:bodyPr/>
        <a:lstStyle/>
        <a:p>
          <a:endParaRPr lang="en-US"/>
        </a:p>
      </dgm:t>
    </dgm:pt>
    <dgm:pt modelId="{7826331B-CAA9-456C-9490-C287C6922D24}" type="pres">
      <dgm:prSet presAssocID="{E4159EEE-57D5-4022-9749-DCC11C70A2F6}" presName="cycle" presStyleCnt="0">
        <dgm:presLayoutVars>
          <dgm:chMax val="1"/>
          <dgm:dir/>
          <dgm:animLvl val="ctr"/>
          <dgm:resizeHandles val="exact"/>
        </dgm:presLayoutVars>
      </dgm:prSet>
      <dgm:spPr/>
      <dgm:t>
        <a:bodyPr/>
        <a:lstStyle/>
        <a:p>
          <a:endParaRPr lang="en-US"/>
        </a:p>
      </dgm:t>
    </dgm:pt>
    <dgm:pt modelId="{2417052D-15F2-45DB-A9CE-5C3D781B85F5}" type="pres">
      <dgm:prSet presAssocID="{39756422-1643-41FC-820A-AC4D8CF2657D}" presName="centerShape" presStyleLbl="node0" presStyleIdx="0" presStyleCnt="1" custScaleX="214078" custScaleY="36596" custLinFactNeighborX="1065" custLinFactNeighborY="-22842"/>
      <dgm:spPr/>
      <dgm:t>
        <a:bodyPr/>
        <a:lstStyle/>
        <a:p>
          <a:endParaRPr lang="en-US"/>
        </a:p>
      </dgm:t>
    </dgm:pt>
    <dgm:pt modelId="{E76F92AE-C46C-4CC5-B330-D73DB272B16C}" type="pres">
      <dgm:prSet presAssocID="{87D935E4-553A-424E-BE21-AD53F558B64E}" presName="Name9" presStyleLbl="parChTrans1D2" presStyleIdx="0" presStyleCnt="7" custScaleX="2000000" custScaleY="44713"/>
      <dgm:spPr/>
      <dgm:t>
        <a:bodyPr/>
        <a:lstStyle/>
        <a:p>
          <a:endParaRPr lang="en-US"/>
        </a:p>
      </dgm:t>
    </dgm:pt>
    <dgm:pt modelId="{8E25B802-6CC2-4A17-8B5C-726769EA3B23}" type="pres">
      <dgm:prSet presAssocID="{87D935E4-553A-424E-BE21-AD53F558B64E}" presName="connTx" presStyleLbl="parChTrans1D2" presStyleIdx="0" presStyleCnt="7"/>
      <dgm:spPr/>
      <dgm:t>
        <a:bodyPr/>
        <a:lstStyle/>
        <a:p>
          <a:endParaRPr lang="en-US"/>
        </a:p>
      </dgm:t>
    </dgm:pt>
    <dgm:pt modelId="{6CC80304-79A9-475B-9190-D014F8ED807F}" type="pres">
      <dgm:prSet presAssocID="{603BACE8-E85B-4347-AA50-3F13B78B3A93}" presName="node" presStyleLbl="node1" presStyleIdx="0" presStyleCnt="7" custScaleX="127339" custScaleY="44719" custRadScaleRad="121926" custRadScaleInc="872">
        <dgm:presLayoutVars>
          <dgm:bulletEnabled val="1"/>
        </dgm:presLayoutVars>
      </dgm:prSet>
      <dgm:spPr/>
      <dgm:t>
        <a:bodyPr/>
        <a:lstStyle/>
        <a:p>
          <a:endParaRPr lang="en-US"/>
        </a:p>
      </dgm:t>
    </dgm:pt>
    <dgm:pt modelId="{F2966DD3-305C-46E9-88BA-5FC4ED72EEA0}" type="pres">
      <dgm:prSet presAssocID="{882A244A-CECD-45F9-8E85-C764015B305A}" presName="Name9" presStyleLbl="parChTrans1D2" presStyleIdx="1" presStyleCnt="7" custScaleX="2000000" custScaleY="44713"/>
      <dgm:spPr/>
      <dgm:t>
        <a:bodyPr/>
        <a:lstStyle/>
        <a:p>
          <a:endParaRPr lang="en-US"/>
        </a:p>
      </dgm:t>
    </dgm:pt>
    <dgm:pt modelId="{E2CBCB78-0F67-4929-8751-7FFD0DA8EF96}" type="pres">
      <dgm:prSet presAssocID="{882A244A-CECD-45F9-8E85-C764015B305A}" presName="connTx" presStyleLbl="parChTrans1D2" presStyleIdx="1" presStyleCnt="7"/>
      <dgm:spPr/>
      <dgm:t>
        <a:bodyPr/>
        <a:lstStyle/>
        <a:p>
          <a:endParaRPr lang="en-US"/>
        </a:p>
      </dgm:t>
    </dgm:pt>
    <dgm:pt modelId="{345CC018-1391-4341-8673-95B27F374199}" type="pres">
      <dgm:prSet presAssocID="{2CC9116E-45F6-4E66-AB24-977661295CF0}" presName="node" presStyleLbl="node1" presStyleIdx="1" presStyleCnt="7" custScaleX="327507" custScaleY="50659" custRadScaleRad="146529" custRadScaleInc="-1594">
        <dgm:presLayoutVars>
          <dgm:bulletEnabled val="1"/>
        </dgm:presLayoutVars>
      </dgm:prSet>
      <dgm:spPr/>
      <dgm:t>
        <a:bodyPr/>
        <a:lstStyle/>
        <a:p>
          <a:endParaRPr lang="en-US"/>
        </a:p>
      </dgm:t>
    </dgm:pt>
    <dgm:pt modelId="{A7D1813B-73B0-40E4-A195-C52915A9A1B9}" type="pres">
      <dgm:prSet presAssocID="{3B8E6FB1-27E9-4454-9EDE-14A850DD0A4B}" presName="Name9" presStyleLbl="parChTrans1D2" presStyleIdx="2" presStyleCnt="7" custScaleX="2000000" custScaleY="44713"/>
      <dgm:spPr/>
      <dgm:t>
        <a:bodyPr/>
        <a:lstStyle/>
        <a:p>
          <a:endParaRPr lang="en-US"/>
        </a:p>
      </dgm:t>
    </dgm:pt>
    <dgm:pt modelId="{3915D867-8C8F-4499-B7BA-368E3650B49F}" type="pres">
      <dgm:prSet presAssocID="{3B8E6FB1-27E9-4454-9EDE-14A850DD0A4B}" presName="connTx" presStyleLbl="parChTrans1D2" presStyleIdx="2" presStyleCnt="7"/>
      <dgm:spPr/>
      <dgm:t>
        <a:bodyPr/>
        <a:lstStyle/>
        <a:p>
          <a:endParaRPr lang="en-US"/>
        </a:p>
      </dgm:t>
    </dgm:pt>
    <dgm:pt modelId="{F1FB0FB7-BCF8-44E2-91E6-6D97751EA473}" type="pres">
      <dgm:prSet presAssocID="{90F0347D-7644-44D1-86C3-5E28F9D50038}" presName="node" presStyleLbl="node1" presStyleIdx="2" presStyleCnt="7" custScaleX="408458" custScaleY="61010" custRadScaleRad="148652" custRadScaleInc="-69896">
        <dgm:presLayoutVars>
          <dgm:bulletEnabled val="1"/>
        </dgm:presLayoutVars>
      </dgm:prSet>
      <dgm:spPr/>
      <dgm:t>
        <a:bodyPr/>
        <a:lstStyle/>
        <a:p>
          <a:endParaRPr lang="en-US"/>
        </a:p>
      </dgm:t>
    </dgm:pt>
    <dgm:pt modelId="{BB806C0D-6129-4E37-86F0-B46EB74D3A1A}" type="pres">
      <dgm:prSet presAssocID="{5E52B63C-E54F-427A-84CB-266CFE1DF7F1}" presName="Name9" presStyleLbl="parChTrans1D2" presStyleIdx="3" presStyleCnt="7" custScaleX="2000000" custScaleY="44713"/>
      <dgm:spPr/>
      <dgm:t>
        <a:bodyPr/>
        <a:lstStyle/>
        <a:p>
          <a:endParaRPr lang="en-US"/>
        </a:p>
      </dgm:t>
    </dgm:pt>
    <dgm:pt modelId="{B9C8C3A4-FC22-4CA0-911B-BE7B12FAEFFF}" type="pres">
      <dgm:prSet presAssocID="{5E52B63C-E54F-427A-84CB-266CFE1DF7F1}" presName="connTx" presStyleLbl="parChTrans1D2" presStyleIdx="3" presStyleCnt="7"/>
      <dgm:spPr/>
      <dgm:t>
        <a:bodyPr/>
        <a:lstStyle/>
        <a:p>
          <a:endParaRPr lang="en-US"/>
        </a:p>
      </dgm:t>
    </dgm:pt>
    <dgm:pt modelId="{915B69C1-9EF5-43D5-9DF7-97844922A861}" type="pres">
      <dgm:prSet presAssocID="{CC860ED1-F951-4F89-9084-90878FAE28EE}" presName="node" presStyleLbl="node1" presStyleIdx="3" presStyleCnt="7" custScaleX="265204" custScaleY="47441" custRadScaleRad="81119" custRadScaleInc="-120521">
        <dgm:presLayoutVars>
          <dgm:bulletEnabled val="1"/>
        </dgm:presLayoutVars>
      </dgm:prSet>
      <dgm:spPr/>
      <dgm:t>
        <a:bodyPr/>
        <a:lstStyle/>
        <a:p>
          <a:endParaRPr lang="en-US"/>
        </a:p>
      </dgm:t>
    </dgm:pt>
    <dgm:pt modelId="{10347890-103D-47FE-B1B1-C5FA63259672}" type="pres">
      <dgm:prSet presAssocID="{A13A2376-13B3-4046-9937-A10BC36FBD13}" presName="Name9" presStyleLbl="parChTrans1D2" presStyleIdx="4" presStyleCnt="7" custScaleX="2000000" custScaleY="44713"/>
      <dgm:spPr/>
      <dgm:t>
        <a:bodyPr/>
        <a:lstStyle/>
        <a:p>
          <a:endParaRPr lang="en-US"/>
        </a:p>
      </dgm:t>
    </dgm:pt>
    <dgm:pt modelId="{36EE1AA2-B0BB-4603-9737-8CC53C3FEFEC}" type="pres">
      <dgm:prSet presAssocID="{A13A2376-13B3-4046-9937-A10BC36FBD13}" presName="connTx" presStyleLbl="parChTrans1D2" presStyleIdx="4" presStyleCnt="7"/>
      <dgm:spPr/>
      <dgm:t>
        <a:bodyPr/>
        <a:lstStyle/>
        <a:p>
          <a:endParaRPr lang="en-US"/>
        </a:p>
      </dgm:t>
    </dgm:pt>
    <dgm:pt modelId="{FA334ED8-4D79-4941-AFE0-50A5190D5250}" type="pres">
      <dgm:prSet presAssocID="{8418273D-AFEB-4675-8AD8-84C8D8D4F34C}" presName="node" presStyleLbl="node1" presStyleIdx="4" presStyleCnt="7" custScaleX="217133" custScaleY="44719" custRadScaleRad="82218" custRadScaleInc="122475">
        <dgm:presLayoutVars>
          <dgm:bulletEnabled val="1"/>
        </dgm:presLayoutVars>
      </dgm:prSet>
      <dgm:spPr/>
      <dgm:t>
        <a:bodyPr/>
        <a:lstStyle/>
        <a:p>
          <a:endParaRPr lang="en-US"/>
        </a:p>
      </dgm:t>
    </dgm:pt>
    <dgm:pt modelId="{A9402E90-710C-4C43-ADF2-60DF5FD55285}" type="pres">
      <dgm:prSet presAssocID="{A982F4C1-A026-4AAC-9E29-D13E59CA56A6}" presName="Name9" presStyleLbl="parChTrans1D2" presStyleIdx="5" presStyleCnt="7" custScaleX="2000000" custScaleY="44713"/>
      <dgm:spPr/>
      <dgm:t>
        <a:bodyPr/>
        <a:lstStyle/>
        <a:p>
          <a:endParaRPr lang="en-US"/>
        </a:p>
      </dgm:t>
    </dgm:pt>
    <dgm:pt modelId="{F1B99316-03FE-4348-8E5D-5944F3EE0B5B}" type="pres">
      <dgm:prSet presAssocID="{A982F4C1-A026-4AAC-9E29-D13E59CA56A6}" presName="connTx" presStyleLbl="parChTrans1D2" presStyleIdx="5" presStyleCnt="7"/>
      <dgm:spPr/>
      <dgm:t>
        <a:bodyPr/>
        <a:lstStyle/>
        <a:p>
          <a:endParaRPr lang="en-US"/>
        </a:p>
      </dgm:t>
    </dgm:pt>
    <dgm:pt modelId="{D50D89C7-6870-48CA-A1A8-742236F10FD0}" type="pres">
      <dgm:prSet presAssocID="{C4DE231D-2013-48CD-B6C8-AA86D88E1309}" presName="node" presStyleLbl="node1" presStyleIdx="5" presStyleCnt="7" custFlipHor="1" custScaleX="198643" custScaleY="39670" custRadScaleRad="118878" custRadScaleInc="96874">
        <dgm:presLayoutVars>
          <dgm:bulletEnabled val="1"/>
        </dgm:presLayoutVars>
      </dgm:prSet>
      <dgm:spPr/>
      <dgm:t>
        <a:bodyPr/>
        <a:lstStyle/>
        <a:p>
          <a:endParaRPr lang="en-US"/>
        </a:p>
      </dgm:t>
    </dgm:pt>
    <dgm:pt modelId="{6BEDA9EF-51D6-4A75-9E08-CEC5D1ED210B}" type="pres">
      <dgm:prSet presAssocID="{CF429E7B-E917-4C99-A423-018419B823CE}" presName="Name9" presStyleLbl="parChTrans1D2" presStyleIdx="6" presStyleCnt="7" custScaleX="2000000" custScaleY="44713"/>
      <dgm:spPr/>
      <dgm:t>
        <a:bodyPr/>
        <a:lstStyle/>
        <a:p>
          <a:endParaRPr lang="en-US"/>
        </a:p>
      </dgm:t>
    </dgm:pt>
    <dgm:pt modelId="{B067C744-6FBC-4641-AF9B-1391E122CBAA}" type="pres">
      <dgm:prSet presAssocID="{CF429E7B-E917-4C99-A423-018419B823CE}" presName="connTx" presStyleLbl="parChTrans1D2" presStyleIdx="6" presStyleCnt="7"/>
      <dgm:spPr/>
      <dgm:t>
        <a:bodyPr/>
        <a:lstStyle/>
        <a:p>
          <a:endParaRPr lang="en-US"/>
        </a:p>
      </dgm:t>
    </dgm:pt>
    <dgm:pt modelId="{FEB3BC3B-8154-4058-B1AC-2235BF0B6A84}" type="pres">
      <dgm:prSet presAssocID="{CCF2EE95-4AAF-40AE-A62C-09B2DC3BD620}" presName="node" presStyleLbl="node1" presStyleIdx="6" presStyleCnt="7" custScaleX="289117" custScaleY="34684" custRadScaleRad="145705" custRadScaleInc="8566">
        <dgm:presLayoutVars>
          <dgm:bulletEnabled val="1"/>
        </dgm:presLayoutVars>
      </dgm:prSet>
      <dgm:spPr/>
      <dgm:t>
        <a:bodyPr/>
        <a:lstStyle/>
        <a:p>
          <a:endParaRPr lang="en-US"/>
        </a:p>
      </dgm:t>
    </dgm:pt>
  </dgm:ptLst>
  <dgm:cxnLst>
    <dgm:cxn modelId="{026F2353-F5F2-4D1C-A4C6-C52AC9FB1C24}" type="presOf" srcId="{A982F4C1-A026-4AAC-9E29-D13E59CA56A6}" destId="{F1B99316-03FE-4348-8E5D-5944F3EE0B5B}" srcOrd="1" destOrd="0" presId="urn:microsoft.com/office/officeart/2005/8/layout/radial1"/>
    <dgm:cxn modelId="{AC5DC103-2F62-4974-AEE6-4951F879749A}" srcId="{39756422-1643-41FC-820A-AC4D8CF2657D}" destId="{CC860ED1-F951-4F89-9084-90878FAE28EE}" srcOrd="3" destOrd="0" parTransId="{5E52B63C-E54F-427A-84CB-266CFE1DF7F1}" sibTransId="{87211166-ABFE-48D4-8154-7A0B20909AB4}"/>
    <dgm:cxn modelId="{2EDBFABF-D386-4AE0-A0B5-000D80FC00C0}" type="presOf" srcId="{CF429E7B-E917-4C99-A423-018419B823CE}" destId="{6BEDA9EF-51D6-4A75-9E08-CEC5D1ED210B}" srcOrd="0" destOrd="0" presId="urn:microsoft.com/office/officeart/2005/8/layout/radial1"/>
    <dgm:cxn modelId="{D5A236F0-1157-4CD5-A556-33D1540793A4}" type="presOf" srcId="{A982F4C1-A026-4AAC-9E29-D13E59CA56A6}" destId="{A9402E90-710C-4C43-ADF2-60DF5FD55285}" srcOrd="0" destOrd="0" presId="urn:microsoft.com/office/officeart/2005/8/layout/radial1"/>
    <dgm:cxn modelId="{6B482274-D9C9-4F39-B4FC-0B3B97AF1C0D}" srcId="{39756422-1643-41FC-820A-AC4D8CF2657D}" destId="{CCF2EE95-4AAF-40AE-A62C-09B2DC3BD620}" srcOrd="6" destOrd="0" parTransId="{CF429E7B-E917-4C99-A423-018419B823CE}" sibTransId="{509B8010-822E-4C6A-8A8F-3DD576FD3895}"/>
    <dgm:cxn modelId="{166B8647-C365-41BC-8217-D932E1EC9A72}" srcId="{39756422-1643-41FC-820A-AC4D8CF2657D}" destId="{603BACE8-E85B-4347-AA50-3F13B78B3A93}" srcOrd="0" destOrd="0" parTransId="{87D935E4-553A-424E-BE21-AD53F558B64E}" sibTransId="{541B522A-DEEE-47FE-979C-97A16321BEF5}"/>
    <dgm:cxn modelId="{D03F8594-F1BF-480F-95D5-E4EA39C6DED1}" type="presOf" srcId="{5E52B63C-E54F-427A-84CB-266CFE1DF7F1}" destId="{B9C8C3A4-FC22-4CA0-911B-BE7B12FAEFFF}" srcOrd="1" destOrd="0" presId="urn:microsoft.com/office/officeart/2005/8/layout/radial1"/>
    <dgm:cxn modelId="{61612979-227F-41B2-8D98-74A4DFF1159C}" type="presOf" srcId="{882A244A-CECD-45F9-8E85-C764015B305A}" destId="{F2966DD3-305C-46E9-88BA-5FC4ED72EEA0}" srcOrd="0" destOrd="0" presId="urn:microsoft.com/office/officeart/2005/8/layout/radial1"/>
    <dgm:cxn modelId="{1D015939-9B36-4C05-8462-A0ED7F3D49B6}" srcId="{39756422-1643-41FC-820A-AC4D8CF2657D}" destId="{8418273D-AFEB-4675-8AD8-84C8D8D4F34C}" srcOrd="4" destOrd="0" parTransId="{A13A2376-13B3-4046-9937-A10BC36FBD13}" sibTransId="{E9C6FD3E-1A7E-47CC-9EAF-11E14F5FFCF5}"/>
    <dgm:cxn modelId="{3E83EE5B-134F-41EF-8E09-B2013FDC8C82}" type="presOf" srcId="{3B8E6FB1-27E9-4454-9EDE-14A850DD0A4B}" destId="{A7D1813B-73B0-40E4-A195-C52915A9A1B9}" srcOrd="0" destOrd="0" presId="urn:microsoft.com/office/officeart/2005/8/layout/radial1"/>
    <dgm:cxn modelId="{31697A33-62D4-4EF2-BBDA-98C1ED3EFA12}" type="presOf" srcId="{5E52B63C-E54F-427A-84CB-266CFE1DF7F1}" destId="{BB806C0D-6129-4E37-86F0-B46EB74D3A1A}" srcOrd="0" destOrd="0" presId="urn:microsoft.com/office/officeart/2005/8/layout/radial1"/>
    <dgm:cxn modelId="{27B14FBF-247B-411A-B3AA-6548029729A8}" type="presOf" srcId="{CF429E7B-E917-4C99-A423-018419B823CE}" destId="{B067C744-6FBC-4641-AF9B-1391E122CBAA}" srcOrd="1" destOrd="0" presId="urn:microsoft.com/office/officeart/2005/8/layout/radial1"/>
    <dgm:cxn modelId="{59816686-0643-4A4C-975E-EB669F8476D7}" type="presOf" srcId="{C4DE231D-2013-48CD-B6C8-AA86D88E1309}" destId="{D50D89C7-6870-48CA-A1A8-742236F10FD0}" srcOrd="0" destOrd="0" presId="urn:microsoft.com/office/officeart/2005/8/layout/radial1"/>
    <dgm:cxn modelId="{79E7A341-6048-4A16-BC85-CD329EAFBC2B}" type="presOf" srcId="{2CC9116E-45F6-4E66-AB24-977661295CF0}" destId="{345CC018-1391-4341-8673-95B27F374199}" srcOrd="0" destOrd="0" presId="urn:microsoft.com/office/officeart/2005/8/layout/radial1"/>
    <dgm:cxn modelId="{30AE6AF9-3763-4FFE-8FDD-0463519B53BA}" type="presOf" srcId="{A13A2376-13B3-4046-9937-A10BC36FBD13}" destId="{36EE1AA2-B0BB-4603-9737-8CC53C3FEFEC}" srcOrd="1" destOrd="0" presId="urn:microsoft.com/office/officeart/2005/8/layout/radial1"/>
    <dgm:cxn modelId="{64771630-A206-4FD3-A2C5-CA8700BD7C54}" type="presOf" srcId="{CC860ED1-F951-4F89-9084-90878FAE28EE}" destId="{915B69C1-9EF5-43D5-9DF7-97844922A861}" srcOrd="0" destOrd="0" presId="urn:microsoft.com/office/officeart/2005/8/layout/radial1"/>
    <dgm:cxn modelId="{FCD1DD3D-0519-4923-95F9-7F7BEC33CBC9}" type="presOf" srcId="{E4159EEE-57D5-4022-9749-DCC11C70A2F6}" destId="{7826331B-CAA9-456C-9490-C287C6922D24}" srcOrd="0" destOrd="0" presId="urn:microsoft.com/office/officeart/2005/8/layout/radial1"/>
    <dgm:cxn modelId="{759E3F1D-1329-4E1F-B3C4-14DF2D4FEC3B}" srcId="{E4159EEE-57D5-4022-9749-DCC11C70A2F6}" destId="{39756422-1643-41FC-820A-AC4D8CF2657D}" srcOrd="0" destOrd="0" parTransId="{0753A589-5917-461E-B53D-E66DE46C7ADD}" sibTransId="{532A6798-5B0C-4DB3-8C71-164C76601724}"/>
    <dgm:cxn modelId="{7B6CBCD1-C9FD-493F-ACEB-6AE1B7DA99B0}" srcId="{39756422-1643-41FC-820A-AC4D8CF2657D}" destId="{2CC9116E-45F6-4E66-AB24-977661295CF0}" srcOrd="1" destOrd="0" parTransId="{882A244A-CECD-45F9-8E85-C764015B305A}" sibTransId="{0F5E4565-BC18-405E-B341-B63B09A4FB6E}"/>
    <dgm:cxn modelId="{0B427096-22D5-4B94-9731-49CC674FD8A2}" srcId="{39756422-1643-41FC-820A-AC4D8CF2657D}" destId="{90F0347D-7644-44D1-86C3-5E28F9D50038}" srcOrd="2" destOrd="0" parTransId="{3B8E6FB1-27E9-4454-9EDE-14A850DD0A4B}" sibTransId="{FCDE30E2-396A-4C0D-847D-913E78CFDB05}"/>
    <dgm:cxn modelId="{3F896DCD-8CC3-4E9A-846D-170AA8047D47}" type="presOf" srcId="{882A244A-CECD-45F9-8E85-C764015B305A}" destId="{E2CBCB78-0F67-4929-8751-7FFD0DA8EF96}" srcOrd="1" destOrd="0" presId="urn:microsoft.com/office/officeart/2005/8/layout/radial1"/>
    <dgm:cxn modelId="{1DE9C69D-433B-49F8-B5CA-0A9E7699AE39}" type="presOf" srcId="{90F0347D-7644-44D1-86C3-5E28F9D50038}" destId="{F1FB0FB7-BCF8-44E2-91E6-6D97751EA473}" srcOrd="0" destOrd="0" presId="urn:microsoft.com/office/officeart/2005/8/layout/radial1"/>
    <dgm:cxn modelId="{9234923D-6E1A-4B07-AB6D-8ED3BC26561D}" srcId="{39756422-1643-41FC-820A-AC4D8CF2657D}" destId="{C4DE231D-2013-48CD-B6C8-AA86D88E1309}" srcOrd="5" destOrd="0" parTransId="{A982F4C1-A026-4AAC-9E29-D13E59CA56A6}" sibTransId="{E024E124-6834-4BFF-8992-E345DB0DF562}"/>
    <dgm:cxn modelId="{57EE688A-6EC6-49B1-8166-FDD69A5F1F7E}" type="presOf" srcId="{A13A2376-13B3-4046-9937-A10BC36FBD13}" destId="{10347890-103D-47FE-B1B1-C5FA63259672}" srcOrd="0" destOrd="0" presId="urn:microsoft.com/office/officeart/2005/8/layout/radial1"/>
    <dgm:cxn modelId="{D940067F-5E8C-4BCE-A7D1-AA9C1CA4C29B}" type="presOf" srcId="{3B8E6FB1-27E9-4454-9EDE-14A850DD0A4B}" destId="{3915D867-8C8F-4499-B7BA-368E3650B49F}" srcOrd="1" destOrd="0" presId="urn:microsoft.com/office/officeart/2005/8/layout/radial1"/>
    <dgm:cxn modelId="{3BF4CC1C-ACF3-4458-9F72-94FE94CAF7EB}" type="presOf" srcId="{87D935E4-553A-424E-BE21-AD53F558B64E}" destId="{8E25B802-6CC2-4A17-8B5C-726769EA3B23}" srcOrd="1" destOrd="0" presId="urn:microsoft.com/office/officeart/2005/8/layout/radial1"/>
    <dgm:cxn modelId="{B4C3793D-6A60-4CE6-9E42-CE240DC92371}" type="presOf" srcId="{CCF2EE95-4AAF-40AE-A62C-09B2DC3BD620}" destId="{FEB3BC3B-8154-4058-B1AC-2235BF0B6A84}" srcOrd="0" destOrd="0" presId="urn:microsoft.com/office/officeart/2005/8/layout/radial1"/>
    <dgm:cxn modelId="{F2117B8C-2EAC-4760-A93D-1B3A5D29480D}" type="presOf" srcId="{39756422-1643-41FC-820A-AC4D8CF2657D}" destId="{2417052D-15F2-45DB-A9CE-5C3D781B85F5}" srcOrd="0" destOrd="0" presId="urn:microsoft.com/office/officeart/2005/8/layout/radial1"/>
    <dgm:cxn modelId="{479285AB-14AD-4C65-BE47-B69A8F75F412}" type="presOf" srcId="{87D935E4-553A-424E-BE21-AD53F558B64E}" destId="{E76F92AE-C46C-4CC5-B330-D73DB272B16C}" srcOrd="0" destOrd="0" presId="urn:microsoft.com/office/officeart/2005/8/layout/radial1"/>
    <dgm:cxn modelId="{B9EE1859-D11C-4BAA-8533-A33C462B1F18}" type="presOf" srcId="{603BACE8-E85B-4347-AA50-3F13B78B3A93}" destId="{6CC80304-79A9-475B-9190-D014F8ED807F}" srcOrd="0" destOrd="0" presId="urn:microsoft.com/office/officeart/2005/8/layout/radial1"/>
    <dgm:cxn modelId="{9B921CDA-BA84-4517-B798-C8C7D472926D}" type="presOf" srcId="{8418273D-AFEB-4675-8AD8-84C8D8D4F34C}" destId="{FA334ED8-4D79-4941-AFE0-50A5190D5250}" srcOrd="0" destOrd="0" presId="urn:microsoft.com/office/officeart/2005/8/layout/radial1"/>
    <dgm:cxn modelId="{2E46248C-EF83-4FBC-935E-FA2940AF18DB}" type="presParOf" srcId="{7826331B-CAA9-456C-9490-C287C6922D24}" destId="{2417052D-15F2-45DB-A9CE-5C3D781B85F5}" srcOrd="0" destOrd="0" presId="urn:microsoft.com/office/officeart/2005/8/layout/radial1"/>
    <dgm:cxn modelId="{CEBB3FEF-0D99-4698-8738-25A7E52778E8}" type="presParOf" srcId="{7826331B-CAA9-456C-9490-C287C6922D24}" destId="{E76F92AE-C46C-4CC5-B330-D73DB272B16C}" srcOrd="1" destOrd="0" presId="urn:microsoft.com/office/officeart/2005/8/layout/radial1"/>
    <dgm:cxn modelId="{4BEA7301-C1C2-4EC5-8B33-F034761318D7}" type="presParOf" srcId="{E76F92AE-C46C-4CC5-B330-D73DB272B16C}" destId="{8E25B802-6CC2-4A17-8B5C-726769EA3B23}" srcOrd="0" destOrd="0" presId="urn:microsoft.com/office/officeart/2005/8/layout/radial1"/>
    <dgm:cxn modelId="{3864EACD-B6A1-4DD3-BCF1-37AF293BE1D6}" type="presParOf" srcId="{7826331B-CAA9-456C-9490-C287C6922D24}" destId="{6CC80304-79A9-475B-9190-D014F8ED807F}" srcOrd="2" destOrd="0" presId="urn:microsoft.com/office/officeart/2005/8/layout/radial1"/>
    <dgm:cxn modelId="{9D4A33B5-20BA-4DD2-8260-351FD9663815}" type="presParOf" srcId="{7826331B-CAA9-456C-9490-C287C6922D24}" destId="{F2966DD3-305C-46E9-88BA-5FC4ED72EEA0}" srcOrd="3" destOrd="0" presId="urn:microsoft.com/office/officeart/2005/8/layout/radial1"/>
    <dgm:cxn modelId="{AAFAAE7B-FAF1-4A4A-B142-1829E0C400E1}" type="presParOf" srcId="{F2966DD3-305C-46E9-88BA-5FC4ED72EEA0}" destId="{E2CBCB78-0F67-4929-8751-7FFD0DA8EF96}" srcOrd="0" destOrd="0" presId="urn:microsoft.com/office/officeart/2005/8/layout/radial1"/>
    <dgm:cxn modelId="{B501B6AC-FAAA-43BF-AA9C-4770C81CD2F3}" type="presParOf" srcId="{7826331B-CAA9-456C-9490-C287C6922D24}" destId="{345CC018-1391-4341-8673-95B27F374199}" srcOrd="4" destOrd="0" presId="urn:microsoft.com/office/officeart/2005/8/layout/radial1"/>
    <dgm:cxn modelId="{2D3D7B32-E583-49F3-977F-9FA3EA254EE6}" type="presParOf" srcId="{7826331B-CAA9-456C-9490-C287C6922D24}" destId="{A7D1813B-73B0-40E4-A195-C52915A9A1B9}" srcOrd="5" destOrd="0" presId="urn:microsoft.com/office/officeart/2005/8/layout/radial1"/>
    <dgm:cxn modelId="{CAD12B74-063A-4E0A-8D75-B7DFEDB9C8CE}" type="presParOf" srcId="{A7D1813B-73B0-40E4-A195-C52915A9A1B9}" destId="{3915D867-8C8F-4499-B7BA-368E3650B49F}" srcOrd="0" destOrd="0" presId="urn:microsoft.com/office/officeart/2005/8/layout/radial1"/>
    <dgm:cxn modelId="{DEBC1C8B-BCC4-4E62-B63D-966341AA298B}" type="presParOf" srcId="{7826331B-CAA9-456C-9490-C287C6922D24}" destId="{F1FB0FB7-BCF8-44E2-91E6-6D97751EA473}" srcOrd="6" destOrd="0" presId="urn:microsoft.com/office/officeart/2005/8/layout/radial1"/>
    <dgm:cxn modelId="{DF1ABF5F-7090-44AE-A1DB-30E8BD2B7E95}" type="presParOf" srcId="{7826331B-CAA9-456C-9490-C287C6922D24}" destId="{BB806C0D-6129-4E37-86F0-B46EB74D3A1A}" srcOrd="7" destOrd="0" presId="urn:microsoft.com/office/officeart/2005/8/layout/radial1"/>
    <dgm:cxn modelId="{1354D218-1643-4473-9D6E-750EB83D5903}" type="presParOf" srcId="{BB806C0D-6129-4E37-86F0-B46EB74D3A1A}" destId="{B9C8C3A4-FC22-4CA0-911B-BE7B12FAEFFF}" srcOrd="0" destOrd="0" presId="urn:microsoft.com/office/officeart/2005/8/layout/radial1"/>
    <dgm:cxn modelId="{F44A54ED-F220-4917-8EA5-9960AA7CE1FB}" type="presParOf" srcId="{7826331B-CAA9-456C-9490-C287C6922D24}" destId="{915B69C1-9EF5-43D5-9DF7-97844922A861}" srcOrd="8" destOrd="0" presId="urn:microsoft.com/office/officeart/2005/8/layout/radial1"/>
    <dgm:cxn modelId="{B5E4A2E3-4B1B-4A0E-840D-0478610BC13D}" type="presParOf" srcId="{7826331B-CAA9-456C-9490-C287C6922D24}" destId="{10347890-103D-47FE-B1B1-C5FA63259672}" srcOrd="9" destOrd="0" presId="urn:microsoft.com/office/officeart/2005/8/layout/radial1"/>
    <dgm:cxn modelId="{C7D54B96-139C-4B3B-8B78-C0EDB3FE3703}" type="presParOf" srcId="{10347890-103D-47FE-B1B1-C5FA63259672}" destId="{36EE1AA2-B0BB-4603-9737-8CC53C3FEFEC}" srcOrd="0" destOrd="0" presId="urn:microsoft.com/office/officeart/2005/8/layout/radial1"/>
    <dgm:cxn modelId="{90797090-26ED-45F3-B583-593A8FEC6083}" type="presParOf" srcId="{7826331B-CAA9-456C-9490-C287C6922D24}" destId="{FA334ED8-4D79-4941-AFE0-50A5190D5250}" srcOrd="10" destOrd="0" presId="urn:microsoft.com/office/officeart/2005/8/layout/radial1"/>
    <dgm:cxn modelId="{6F81D60D-4011-4245-A1BB-BCC9B1877F72}" type="presParOf" srcId="{7826331B-CAA9-456C-9490-C287C6922D24}" destId="{A9402E90-710C-4C43-ADF2-60DF5FD55285}" srcOrd="11" destOrd="0" presId="urn:microsoft.com/office/officeart/2005/8/layout/radial1"/>
    <dgm:cxn modelId="{28F3C55F-E500-46ED-AF14-7FAAF5916C62}" type="presParOf" srcId="{A9402E90-710C-4C43-ADF2-60DF5FD55285}" destId="{F1B99316-03FE-4348-8E5D-5944F3EE0B5B}" srcOrd="0" destOrd="0" presId="urn:microsoft.com/office/officeart/2005/8/layout/radial1"/>
    <dgm:cxn modelId="{B3DBB2CC-CD7D-48D4-8E7B-FAD5562A02A9}" type="presParOf" srcId="{7826331B-CAA9-456C-9490-C287C6922D24}" destId="{D50D89C7-6870-48CA-A1A8-742236F10FD0}" srcOrd="12" destOrd="0" presId="urn:microsoft.com/office/officeart/2005/8/layout/radial1"/>
    <dgm:cxn modelId="{FE63160D-2779-44A8-AA03-2069D48BE6B2}" type="presParOf" srcId="{7826331B-CAA9-456C-9490-C287C6922D24}" destId="{6BEDA9EF-51D6-4A75-9E08-CEC5D1ED210B}" srcOrd="13" destOrd="0" presId="urn:microsoft.com/office/officeart/2005/8/layout/radial1"/>
    <dgm:cxn modelId="{0C0ABD50-423F-46B3-9A2A-BE1CC08CF676}" type="presParOf" srcId="{6BEDA9EF-51D6-4A75-9E08-CEC5D1ED210B}" destId="{B067C744-6FBC-4641-AF9B-1391E122CBAA}" srcOrd="0" destOrd="0" presId="urn:microsoft.com/office/officeart/2005/8/layout/radial1"/>
    <dgm:cxn modelId="{AAF4C49D-5F68-4F67-90B3-2478F4E454CE}" type="presParOf" srcId="{7826331B-CAA9-456C-9490-C287C6922D24}" destId="{FEB3BC3B-8154-4058-B1AC-2235BF0B6A84}" srcOrd="14" destOrd="0" presId="urn:microsoft.com/office/officeart/2005/8/layout/radial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F798C-CA42-4348-8F14-A4F447199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12</Pages>
  <Words>4825</Words>
  <Characters>27507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Defina</dc:creator>
  <cp:lastModifiedBy>TOSHIBA</cp:lastModifiedBy>
  <cp:revision>99</cp:revision>
  <dcterms:created xsi:type="dcterms:W3CDTF">2015-02-24T12:16:00Z</dcterms:created>
  <dcterms:modified xsi:type="dcterms:W3CDTF">2015-08-04T04:40:00Z</dcterms:modified>
</cp:coreProperties>
</file>